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57EFC" w14:textId="67812F08" w:rsidR="00C4634B" w:rsidRPr="00C4634B" w:rsidRDefault="00C4634B" w:rsidP="00096D0F">
      <w:pPr>
        <w:spacing w:line="540" w:lineRule="exact"/>
        <w:rPr>
          <w:rFonts w:ascii="仿宋_GB2312" w:eastAsia="仿宋_GB2312"/>
          <w:bCs/>
          <w:sz w:val="32"/>
          <w:szCs w:val="32"/>
        </w:rPr>
      </w:pPr>
      <w:r w:rsidRPr="00C4634B">
        <w:rPr>
          <w:rFonts w:ascii="仿宋_GB2312" w:eastAsia="仿宋_GB2312" w:hint="eastAsia"/>
          <w:bCs/>
          <w:sz w:val="32"/>
          <w:szCs w:val="32"/>
        </w:rPr>
        <w:t>附件1</w:t>
      </w:r>
    </w:p>
    <w:p w14:paraId="0DC927B2" w14:textId="12B0B2BC" w:rsidR="002E5C48" w:rsidRPr="00C4634B" w:rsidRDefault="002E5C48" w:rsidP="00096D0F">
      <w:pPr>
        <w:spacing w:line="540" w:lineRule="exact"/>
        <w:jc w:val="center"/>
        <w:rPr>
          <w:rFonts w:ascii="小标宋" w:eastAsia="小标宋" w:hAnsi="华文中宋"/>
          <w:color w:val="000000" w:themeColor="text1"/>
          <w:sz w:val="44"/>
          <w:szCs w:val="44"/>
        </w:rPr>
      </w:pPr>
      <w:r>
        <w:rPr>
          <w:rFonts w:ascii="小标宋" w:eastAsia="小标宋" w:hAnsi="华文中宋" w:hint="eastAsia"/>
          <w:sz w:val="44"/>
          <w:szCs w:val="44"/>
        </w:rPr>
        <w:t>北京林业大学2</w:t>
      </w:r>
      <w:r w:rsidRPr="00C4634B">
        <w:rPr>
          <w:rFonts w:ascii="小标宋" w:eastAsia="小标宋" w:hAnsi="华文中宋" w:hint="eastAsia"/>
          <w:color w:val="000000" w:themeColor="text1"/>
          <w:sz w:val="44"/>
          <w:szCs w:val="44"/>
        </w:rPr>
        <w:t>022年教育教学</w:t>
      </w:r>
    </w:p>
    <w:p w14:paraId="790484B1" w14:textId="77777777" w:rsidR="002E5C48" w:rsidRPr="001820C7" w:rsidRDefault="008C2F5D" w:rsidP="00096D0F">
      <w:pPr>
        <w:spacing w:after="100" w:afterAutospacing="1" w:line="540" w:lineRule="exact"/>
        <w:jc w:val="center"/>
        <w:rPr>
          <w:rFonts w:ascii="小标宋" w:eastAsia="小标宋" w:hAnsi="华文中宋"/>
          <w:sz w:val="44"/>
          <w:szCs w:val="44"/>
        </w:rPr>
      </w:pPr>
      <w:r w:rsidRPr="00C4634B">
        <w:rPr>
          <w:rFonts w:ascii="小标宋" w:eastAsia="小标宋" w:hAnsi="华文中宋" w:hint="eastAsia"/>
          <w:color w:val="000000" w:themeColor="text1"/>
          <w:sz w:val="44"/>
          <w:szCs w:val="44"/>
        </w:rPr>
        <w:t>改革与研究项目</w:t>
      </w:r>
      <w:r w:rsidR="002E5C48" w:rsidRPr="00C4634B">
        <w:rPr>
          <w:rFonts w:ascii="小标宋" w:eastAsia="小标宋" w:hAnsi="华文中宋" w:hint="eastAsia"/>
          <w:color w:val="000000" w:themeColor="text1"/>
          <w:sz w:val="44"/>
          <w:szCs w:val="44"/>
        </w:rPr>
        <w:t>立</w:t>
      </w:r>
      <w:r w:rsidR="002E5C48">
        <w:rPr>
          <w:rFonts w:ascii="小标宋" w:eastAsia="小标宋" w:hAnsi="华文中宋" w:hint="eastAsia"/>
          <w:sz w:val="44"/>
          <w:szCs w:val="44"/>
        </w:rPr>
        <w:t>项说明</w:t>
      </w:r>
    </w:p>
    <w:p w14:paraId="3D6380DF" w14:textId="42D6AFA1" w:rsidR="002E5C48" w:rsidRDefault="002E5C48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为提高我校人才培养能力，促进人才培养质量提升，积极推动教育教学综合改革方案，培育教育教学成果，支持学校各单位</w:t>
      </w:r>
      <w:r w:rsidRPr="00096D0F">
        <w:rPr>
          <w:rFonts w:ascii="仿宋_GB2312" w:eastAsia="仿宋_GB2312" w:hint="eastAsia"/>
          <w:bCs/>
          <w:sz w:val="32"/>
          <w:szCs w:val="32"/>
        </w:rPr>
        <w:t>、教学团队、授课教师和教学管理人员主动开展教育教学</w:t>
      </w:r>
      <w:r w:rsidR="00D816A0" w:rsidRPr="00096D0F">
        <w:rPr>
          <w:rFonts w:ascii="仿宋_GB2312" w:eastAsia="仿宋_GB2312" w:hint="eastAsia"/>
          <w:bCs/>
          <w:sz w:val="32"/>
          <w:szCs w:val="32"/>
        </w:rPr>
        <w:t>改革与</w:t>
      </w:r>
      <w:r w:rsidRPr="00096D0F">
        <w:rPr>
          <w:rFonts w:ascii="仿宋_GB2312" w:eastAsia="仿宋_GB2312" w:hint="eastAsia"/>
          <w:bCs/>
          <w:sz w:val="32"/>
          <w:szCs w:val="32"/>
        </w:rPr>
        <w:t>研究，现发</w:t>
      </w:r>
      <w:r>
        <w:rPr>
          <w:rFonts w:ascii="仿宋_GB2312" w:eastAsia="仿宋_GB2312" w:hint="eastAsia"/>
          <w:bCs/>
          <w:sz w:val="32"/>
          <w:szCs w:val="32"/>
        </w:rPr>
        <w:t>布2022</w:t>
      </w:r>
      <w:r w:rsidRPr="00C4634B">
        <w:rPr>
          <w:rFonts w:ascii="仿宋_GB2312" w:eastAsia="仿宋_GB2312" w:hint="eastAsia"/>
          <w:bCs/>
          <w:color w:val="000000" w:themeColor="text1"/>
          <w:sz w:val="32"/>
          <w:szCs w:val="32"/>
        </w:rPr>
        <w:t>年教育教学</w:t>
      </w:r>
      <w:r w:rsidR="008C2F5D" w:rsidRPr="00C4634B">
        <w:rPr>
          <w:rFonts w:ascii="仿宋_GB2312" w:eastAsia="仿宋_GB2312" w:hint="eastAsia"/>
          <w:bCs/>
          <w:color w:val="000000" w:themeColor="text1"/>
          <w:sz w:val="32"/>
          <w:szCs w:val="32"/>
        </w:rPr>
        <w:t>改革与研究</w:t>
      </w:r>
      <w:r w:rsidRPr="00C4634B">
        <w:rPr>
          <w:rFonts w:ascii="仿宋_GB2312" w:eastAsia="仿宋_GB2312" w:hint="eastAsia"/>
          <w:bCs/>
          <w:color w:val="000000" w:themeColor="text1"/>
          <w:sz w:val="32"/>
          <w:szCs w:val="32"/>
        </w:rPr>
        <w:t>项目立</w:t>
      </w:r>
      <w:r>
        <w:rPr>
          <w:rFonts w:ascii="仿宋_GB2312" w:eastAsia="仿宋_GB2312" w:hint="eastAsia"/>
          <w:bCs/>
          <w:sz w:val="32"/>
          <w:szCs w:val="32"/>
        </w:rPr>
        <w:t>项说明，请各单位、广大教师和教学管理人员按照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本说明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和立项通知要求积极申报。</w:t>
      </w:r>
    </w:p>
    <w:p w14:paraId="2D53CD8B" w14:textId="77777777" w:rsidR="002E5C48" w:rsidRDefault="002E5C48" w:rsidP="00096D0F">
      <w:pPr>
        <w:spacing w:line="540" w:lineRule="exact"/>
        <w:ind w:right="57"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一、项目类别说明</w:t>
      </w:r>
    </w:p>
    <w:p w14:paraId="04E6D950" w14:textId="77777777" w:rsidR="00C4634B" w:rsidRPr="00744143" w:rsidRDefault="00C4634B" w:rsidP="00096D0F">
      <w:pPr>
        <w:spacing w:line="540" w:lineRule="exact"/>
        <w:ind w:right="57" w:firstLineChars="200" w:firstLine="643"/>
        <w:rPr>
          <w:rFonts w:ascii="仿宋_GB2312" w:eastAsia="仿宋_GB2312"/>
          <w:b/>
          <w:sz w:val="32"/>
          <w:szCs w:val="32"/>
        </w:rPr>
      </w:pPr>
      <w:r w:rsidRPr="00744143">
        <w:rPr>
          <w:rFonts w:ascii="仿宋_GB2312" w:eastAsia="仿宋_GB2312" w:hint="eastAsia"/>
          <w:b/>
          <w:sz w:val="32"/>
          <w:szCs w:val="32"/>
        </w:rPr>
        <w:t>1.揭榜挂帅项目</w:t>
      </w:r>
    </w:p>
    <w:p w14:paraId="272B91FA" w14:textId="0D2CCA91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贯彻新发展理念，以推进本科教育教学高质量发展为目标，针对我校教育教学改</w:t>
      </w:r>
      <w:r w:rsidRPr="00096D0F">
        <w:rPr>
          <w:rFonts w:ascii="仿宋_GB2312" w:eastAsia="仿宋_GB2312" w:hint="eastAsia"/>
          <w:bCs/>
          <w:sz w:val="32"/>
          <w:szCs w:val="32"/>
        </w:rPr>
        <w:t>革中的难点和痛点，注重实证性和示范推广，计划设立以下研究</w:t>
      </w:r>
      <w:r w:rsidR="00D816A0" w:rsidRPr="00096D0F">
        <w:rPr>
          <w:rFonts w:ascii="仿宋_GB2312" w:eastAsia="仿宋_GB2312" w:hint="eastAsia"/>
          <w:bCs/>
          <w:sz w:val="32"/>
          <w:szCs w:val="32"/>
        </w:rPr>
        <w:t>专项</w:t>
      </w:r>
      <w:r w:rsidRPr="00096D0F">
        <w:rPr>
          <w:rFonts w:ascii="仿宋_GB2312" w:eastAsia="仿宋_GB2312" w:hint="eastAsia"/>
          <w:bCs/>
          <w:sz w:val="32"/>
          <w:szCs w:val="32"/>
        </w:rPr>
        <w:t>。由各</w:t>
      </w:r>
      <w:r w:rsidR="00D816A0" w:rsidRPr="00096D0F">
        <w:rPr>
          <w:rFonts w:ascii="仿宋_GB2312" w:eastAsia="仿宋_GB2312" w:hint="eastAsia"/>
          <w:bCs/>
          <w:sz w:val="32"/>
          <w:szCs w:val="32"/>
        </w:rPr>
        <w:t>教学院（部）、相关职能部门</w:t>
      </w:r>
      <w:r w:rsidRPr="00096D0F">
        <w:rPr>
          <w:rFonts w:ascii="仿宋_GB2312" w:eastAsia="仿宋_GB2312" w:hint="eastAsia"/>
          <w:bCs/>
          <w:sz w:val="32"/>
          <w:szCs w:val="32"/>
        </w:rPr>
        <w:t>组织教学团队或以跨</w:t>
      </w:r>
      <w:r w:rsidRPr="00744143">
        <w:rPr>
          <w:rFonts w:ascii="仿宋_GB2312" w:eastAsia="仿宋_GB2312" w:hint="eastAsia"/>
          <w:bCs/>
          <w:sz w:val="32"/>
          <w:szCs w:val="32"/>
        </w:rPr>
        <w:t>学科、跨学院、跨单位联合团队进行揭榜挂帅式申报，主持人原则上须具有正高级</w:t>
      </w:r>
      <w:r w:rsidRPr="00744143">
        <w:rPr>
          <w:rFonts w:ascii="仿宋_GB2312" w:eastAsia="仿宋_GB2312"/>
          <w:bCs/>
          <w:sz w:val="32"/>
          <w:szCs w:val="32"/>
        </w:rPr>
        <w:t>职称</w:t>
      </w:r>
      <w:r w:rsidRPr="00744143">
        <w:rPr>
          <w:rFonts w:ascii="仿宋_GB2312" w:eastAsia="仿宋_GB2312" w:hint="eastAsia"/>
          <w:bCs/>
          <w:sz w:val="32"/>
          <w:szCs w:val="32"/>
        </w:rPr>
        <w:t>。</w:t>
      </w:r>
    </w:p>
    <w:p w14:paraId="4D8BFB56" w14:textId="77777777" w:rsidR="00C4634B" w:rsidRPr="00744143" w:rsidRDefault="00C4634B" w:rsidP="00096D0F">
      <w:pPr>
        <w:spacing w:line="540" w:lineRule="exact"/>
        <w:ind w:right="57"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744143">
        <w:rPr>
          <w:rFonts w:ascii="仿宋_GB2312" w:eastAsia="仿宋_GB2312" w:hint="eastAsia"/>
          <w:b/>
          <w:bCs/>
          <w:sz w:val="32"/>
          <w:szCs w:val="32"/>
        </w:rPr>
        <w:t>（1）培养质量提升专项</w:t>
      </w:r>
    </w:p>
    <w:p w14:paraId="0E35F214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落实《北京高等教育本科人才培养质量提升行动计划》（2022-2024年）文件精神，围绕本科人才培养关键环节和重点方面，拟设立</w:t>
      </w:r>
      <w:r w:rsidRPr="00D4236E">
        <w:rPr>
          <w:rFonts w:ascii="仿宋_GB2312" w:eastAsia="仿宋_GB2312" w:hint="eastAsia"/>
          <w:b/>
          <w:bCs/>
          <w:sz w:val="32"/>
          <w:szCs w:val="32"/>
        </w:rPr>
        <w:t>北京林业大学本科人才培养目标凝练与达成度评价研究、北京林业大学高质量本科人才通识教育体系构建与实践研究、北京</w:t>
      </w:r>
      <w:r w:rsidRPr="00D4236E">
        <w:rPr>
          <w:rFonts w:ascii="仿宋_GB2312" w:eastAsia="仿宋_GB2312"/>
          <w:b/>
          <w:bCs/>
          <w:sz w:val="32"/>
          <w:szCs w:val="32"/>
        </w:rPr>
        <w:t>林业大学</w:t>
      </w:r>
      <w:r w:rsidRPr="00D4236E">
        <w:rPr>
          <w:rFonts w:ascii="仿宋_GB2312" w:eastAsia="仿宋_GB2312" w:hint="eastAsia"/>
          <w:b/>
          <w:bCs/>
          <w:sz w:val="32"/>
          <w:szCs w:val="32"/>
        </w:rPr>
        <w:t>“树人行动</w:t>
      </w:r>
      <w:r w:rsidRPr="00D4236E">
        <w:rPr>
          <w:rFonts w:ascii="仿宋_GB2312" w:eastAsia="仿宋_GB2312"/>
          <w:b/>
          <w:bCs/>
          <w:sz w:val="32"/>
          <w:szCs w:val="32"/>
        </w:rPr>
        <w:t>计划</w:t>
      </w:r>
      <w:r w:rsidRPr="00D4236E">
        <w:rPr>
          <w:rFonts w:ascii="仿宋_GB2312" w:eastAsia="仿宋_GB2312" w:hint="eastAsia"/>
          <w:b/>
          <w:bCs/>
          <w:sz w:val="32"/>
          <w:szCs w:val="32"/>
        </w:rPr>
        <w:t>”研究</w:t>
      </w:r>
      <w:r w:rsidRPr="00D4236E">
        <w:rPr>
          <w:rFonts w:ascii="仿宋_GB2312" w:eastAsia="仿宋_GB2312"/>
          <w:b/>
          <w:bCs/>
          <w:sz w:val="32"/>
          <w:szCs w:val="32"/>
        </w:rPr>
        <w:t>与实践</w:t>
      </w:r>
      <w:r w:rsidRPr="00744143">
        <w:rPr>
          <w:rFonts w:ascii="仿宋_GB2312" w:eastAsia="仿宋_GB2312" w:hint="eastAsia"/>
          <w:bCs/>
          <w:sz w:val="32"/>
          <w:szCs w:val="32"/>
        </w:rPr>
        <w:t>等方面的专项。</w:t>
      </w:r>
    </w:p>
    <w:p w14:paraId="4694A8F4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拟立项目数：</w:t>
      </w:r>
      <w:r w:rsidRPr="00744143">
        <w:rPr>
          <w:rFonts w:ascii="仿宋_GB2312" w:eastAsia="仿宋_GB2312"/>
          <w:bCs/>
          <w:sz w:val="32"/>
          <w:szCs w:val="32"/>
        </w:rPr>
        <w:t>3</w:t>
      </w:r>
      <w:r w:rsidRPr="00744143">
        <w:rPr>
          <w:rFonts w:ascii="仿宋_GB2312" w:eastAsia="仿宋_GB2312" w:hint="eastAsia"/>
          <w:bCs/>
          <w:sz w:val="32"/>
          <w:szCs w:val="32"/>
        </w:rPr>
        <w:t>项</w:t>
      </w:r>
      <w:r>
        <w:rPr>
          <w:rFonts w:ascii="仿宋_GB2312" w:eastAsia="仿宋_GB2312" w:hint="eastAsia"/>
          <w:bCs/>
          <w:sz w:val="32"/>
          <w:szCs w:val="32"/>
        </w:rPr>
        <w:t>左右</w:t>
      </w:r>
    </w:p>
    <w:p w14:paraId="5022819D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项目周期：1</w:t>
      </w:r>
      <w:r w:rsidRPr="00744143">
        <w:rPr>
          <w:rFonts w:ascii="仿宋_GB2312" w:eastAsia="仿宋_GB2312"/>
          <w:bCs/>
          <w:sz w:val="32"/>
          <w:szCs w:val="32"/>
        </w:rPr>
        <w:t>-</w:t>
      </w:r>
      <w:r w:rsidRPr="00744143">
        <w:rPr>
          <w:rFonts w:ascii="仿宋_GB2312" w:eastAsia="仿宋_GB2312" w:hint="eastAsia"/>
          <w:bCs/>
          <w:sz w:val="32"/>
          <w:szCs w:val="32"/>
        </w:rPr>
        <w:t>2年</w:t>
      </w:r>
    </w:p>
    <w:p w14:paraId="56D3503B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lastRenderedPageBreak/>
        <w:t>项目资助金额：不超过</w:t>
      </w:r>
      <w:r w:rsidRPr="00744143">
        <w:rPr>
          <w:rFonts w:ascii="仿宋_GB2312" w:eastAsia="仿宋_GB2312"/>
          <w:bCs/>
          <w:sz w:val="32"/>
          <w:szCs w:val="32"/>
        </w:rPr>
        <w:t>5</w:t>
      </w:r>
      <w:r w:rsidRPr="00744143">
        <w:rPr>
          <w:rFonts w:ascii="仿宋_GB2312" w:eastAsia="仿宋_GB2312" w:hint="eastAsia"/>
          <w:bCs/>
          <w:sz w:val="32"/>
          <w:szCs w:val="32"/>
        </w:rPr>
        <w:t>万元/项</w:t>
      </w:r>
    </w:p>
    <w:p w14:paraId="03B9CC5E" w14:textId="77777777" w:rsidR="00C4634B" w:rsidRPr="00744143" w:rsidRDefault="00C4634B" w:rsidP="00096D0F">
      <w:pPr>
        <w:spacing w:line="540" w:lineRule="exact"/>
        <w:ind w:right="57" w:firstLineChars="200" w:firstLine="643"/>
        <w:rPr>
          <w:rFonts w:ascii="仿宋_GB2312" w:eastAsia="仿宋_GB2312"/>
          <w:b/>
          <w:sz w:val="32"/>
          <w:szCs w:val="32"/>
        </w:rPr>
      </w:pPr>
      <w:r w:rsidRPr="00744143">
        <w:rPr>
          <w:rFonts w:ascii="仿宋_GB2312" w:eastAsia="仿宋_GB2312" w:hint="eastAsia"/>
          <w:b/>
          <w:sz w:val="32"/>
          <w:szCs w:val="32"/>
        </w:rPr>
        <w:t>（2）“三全</w:t>
      </w:r>
      <w:r w:rsidRPr="00744143">
        <w:rPr>
          <w:rFonts w:ascii="仿宋_GB2312" w:eastAsia="仿宋_GB2312"/>
          <w:b/>
          <w:sz w:val="32"/>
          <w:szCs w:val="32"/>
        </w:rPr>
        <w:t>育人</w:t>
      </w:r>
      <w:r w:rsidRPr="00744143">
        <w:rPr>
          <w:rFonts w:ascii="仿宋_GB2312" w:eastAsia="仿宋_GB2312" w:hint="eastAsia"/>
          <w:b/>
          <w:sz w:val="32"/>
          <w:szCs w:val="32"/>
        </w:rPr>
        <w:t>”专项</w:t>
      </w:r>
    </w:p>
    <w:p w14:paraId="09E1D8F7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围绕全面提高人才培养能力核心点，着力培养林草行业</w:t>
      </w:r>
      <w:r>
        <w:rPr>
          <w:rFonts w:ascii="仿宋_GB2312" w:eastAsia="仿宋_GB2312" w:hint="eastAsia"/>
          <w:bCs/>
          <w:sz w:val="32"/>
          <w:szCs w:val="32"/>
        </w:rPr>
        <w:t>创新</w:t>
      </w:r>
      <w:r w:rsidRPr="00744143">
        <w:rPr>
          <w:rFonts w:ascii="仿宋_GB2312" w:eastAsia="仿宋_GB2312" w:hint="eastAsia"/>
          <w:bCs/>
          <w:sz w:val="32"/>
          <w:szCs w:val="32"/>
        </w:rPr>
        <w:t>人才，具体包括</w:t>
      </w:r>
      <w:r w:rsidRPr="00D4236E">
        <w:rPr>
          <w:rFonts w:ascii="仿宋_GB2312" w:eastAsia="仿宋_GB2312" w:hint="eastAsia"/>
          <w:b/>
          <w:bCs/>
          <w:sz w:val="32"/>
          <w:szCs w:val="32"/>
        </w:rPr>
        <w:t>本科优质生源质量提升行动、本科生学业辅导体系构建、卓越师资打造行动、新时代二课堂树人行动、美育和通识教育实践、劳动教育品牌打造、服务育人体系构建和高质量就业</w:t>
      </w:r>
      <w:r>
        <w:rPr>
          <w:rFonts w:ascii="仿宋_GB2312" w:eastAsia="仿宋_GB2312" w:hint="eastAsia"/>
          <w:b/>
          <w:bCs/>
          <w:sz w:val="32"/>
          <w:szCs w:val="32"/>
        </w:rPr>
        <w:t>体系</w:t>
      </w:r>
      <w:r w:rsidRPr="00D4236E">
        <w:rPr>
          <w:rFonts w:ascii="仿宋_GB2312" w:eastAsia="仿宋_GB2312" w:hint="eastAsia"/>
          <w:b/>
          <w:bCs/>
          <w:sz w:val="32"/>
          <w:szCs w:val="32"/>
        </w:rPr>
        <w:t>构建</w:t>
      </w:r>
      <w:r w:rsidRPr="00744143">
        <w:rPr>
          <w:rFonts w:ascii="仿宋_GB2312" w:eastAsia="仿宋_GB2312" w:hint="eastAsia"/>
          <w:bCs/>
          <w:sz w:val="32"/>
          <w:szCs w:val="32"/>
        </w:rPr>
        <w:t>等专项研究项目。</w:t>
      </w:r>
    </w:p>
    <w:p w14:paraId="384D32A7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拟立项目数：7项</w:t>
      </w:r>
      <w:r>
        <w:rPr>
          <w:rFonts w:ascii="仿宋_GB2312" w:eastAsia="仿宋_GB2312" w:hint="eastAsia"/>
          <w:bCs/>
          <w:sz w:val="32"/>
          <w:szCs w:val="32"/>
        </w:rPr>
        <w:t>左右</w:t>
      </w:r>
    </w:p>
    <w:p w14:paraId="049D0FFB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项目周期：1年</w:t>
      </w:r>
    </w:p>
    <w:p w14:paraId="187AC576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资助金额：不超过</w:t>
      </w:r>
      <w:r w:rsidRPr="00744143">
        <w:rPr>
          <w:rFonts w:ascii="仿宋_GB2312" w:eastAsia="仿宋_GB2312"/>
          <w:bCs/>
          <w:sz w:val="32"/>
          <w:szCs w:val="32"/>
        </w:rPr>
        <w:t>1</w:t>
      </w:r>
      <w:r w:rsidRPr="00744143">
        <w:rPr>
          <w:rFonts w:ascii="仿宋_GB2312" w:eastAsia="仿宋_GB2312" w:hint="eastAsia"/>
          <w:bCs/>
          <w:sz w:val="32"/>
          <w:szCs w:val="32"/>
        </w:rPr>
        <w:t>万</w:t>
      </w:r>
      <w:r w:rsidRPr="00744143">
        <w:rPr>
          <w:rFonts w:ascii="仿宋_GB2312" w:eastAsia="仿宋_GB2312"/>
          <w:bCs/>
          <w:sz w:val="32"/>
          <w:szCs w:val="32"/>
        </w:rPr>
        <w:t>元</w:t>
      </w:r>
      <w:r w:rsidRPr="00744143">
        <w:rPr>
          <w:rFonts w:ascii="仿宋_GB2312" w:eastAsia="仿宋_GB2312" w:hint="eastAsia"/>
          <w:bCs/>
          <w:sz w:val="32"/>
          <w:szCs w:val="32"/>
        </w:rPr>
        <w:t>/项</w:t>
      </w:r>
    </w:p>
    <w:p w14:paraId="38F5F8F7" w14:textId="77777777" w:rsidR="00C4634B" w:rsidRPr="00744143" w:rsidRDefault="00C4634B" w:rsidP="00096D0F">
      <w:pPr>
        <w:spacing w:line="540" w:lineRule="exact"/>
        <w:ind w:right="57" w:firstLineChars="200" w:firstLine="643"/>
        <w:rPr>
          <w:rFonts w:ascii="仿宋_GB2312" w:eastAsia="仿宋_GB2312"/>
          <w:b/>
          <w:sz w:val="32"/>
          <w:szCs w:val="32"/>
        </w:rPr>
      </w:pPr>
      <w:r w:rsidRPr="00744143">
        <w:rPr>
          <w:rFonts w:ascii="仿宋_GB2312" w:eastAsia="仿宋_GB2312" w:hint="eastAsia"/>
          <w:b/>
          <w:sz w:val="32"/>
          <w:szCs w:val="32"/>
        </w:rPr>
        <w:t>2.重大项目</w:t>
      </w:r>
    </w:p>
    <w:p w14:paraId="4F5CDEF1" w14:textId="1563A1CC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以推进本科教育教学改革、提升本科教育教学水平、培育重大教育教学成果奖为目标，针对教育教学中核心问题和关键环节，计划设立高站位、系统性、交叉性研究的教育教学改革项目，涉及主题包括但不限于以下方面：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t>专业结构优化调整、招-培-就联动机制、本科人才培养体系构建、</w:t>
      </w:r>
      <w:proofErr w:type="gramStart"/>
      <w:r w:rsidRPr="00167FFE">
        <w:rPr>
          <w:rFonts w:ascii="仿宋_GB2312" w:eastAsia="仿宋_GB2312" w:hint="eastAsia"/>
          <w:b/>
          <w:bCs/>
          <w:sz w:val="32"/>
          <w:szCs w:val="32"/>
        </w:rPr>
        <w:t>课程</w:t>
      </w:r>
      <w:r w:rsidRPr="00167FFE">
        <w:rPr>
          <w:rFonts w:ascii="仿宋_GB2312" w:eastAsia="仿宋_GB2312"/>
          <w:b/>
          <w:bCs/>
          <w:sz w:val="32"/>
          <w:szCs w:val="32"/>
        </w:rPr>
        <w:t>思政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t>系统</w:t>
      </w:r>
      <w:proofErr w:type="gramEnd"/>
      <w:r w:rsidRPr="00167FFE">
        <w:rPr>
          <w:rFonts w:ascii="仿宋_GB2312" w:eastAsia="仿宋_GB2312" w:hint="eastAsia"/>
          <w:b/>
          <w:bCs/>
          <w:sz w:val="32"/>
          <w:szCs w:val="32"/>
        </w:rPr>
        <w:t>推进</w:t>
      </w:r>
      <w:r w:rsidRPr="00167FFE">
        <w:rPr>
          <w:rFonts w:ascii="仿宋_GB2312" w:eastAsia="仿宋_GB2312"/>
          <w:b/>
          <w:bCs/>
          <w:sz w:val="32"/>
          <w:szCs w:val="32"/>
        </w:rPr>
        <w:t>、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t>课程体系优化、学科专业一体化发展、生态文明主题课程体系构建、实践教学体系改革创新、本科人才培养质量保障闭环体</w:t>
      </w:r>
      <w:r w:rsidRPr="00096D0F">
        <w:rPr>
          <w:rFonts w:ascii="仿宋_GB2312" w:eastAsia="仿宋_GB2312" w:hint="eastAsia"/>
          <w:b/>
          <w:bCs/>
          <w:sz w:val="32"/>
          <w:szCs w:val="32"/>
        </w:rPr>
        <w:t>系构建</w:t>
      </w:r>
      <w:r w:rsidRPr="00096D0F">
        <w:rPr>
          <w:rFonts w:ascii="仿宋_GB2312" w:eastAsia="仿宋_GB2312" w:hint="eastAsia"/>
          <w:bCs/>
          <w:sz w:val="32"/>
          <w:szCs w:val="32"/>
        </w:rPr>
        <w:t>等，研究成果注重实证性和示范推广。由各</w:t>
      </w:r>
      <w:r w:rsidR="005A1AF2" w:rsidRPr="00096D0F">
        <w:rPr>
          <w:rFonts w:ascii="仿宋_GB2312" w:eastAsia="仿宋_GB2312" w:hint="eastAsia"/>
          <w:bCs/>
          <w:sz w:val="32"/>
          <w:szCs w:val="32"/>
        </w:rPr>
        <w:t>教学院（部）和相关职能部门</w:t>
      </w:r>
      <w:r w:rsidRPr="00096D0F">
        <w:rPr>
          <w:rFonts w:ascii="仿宋_GB2312" w:eastAsia="仿宋_GB2312" w:hint="eastAsia"/>
          <w:bCs/>
          <w:sz w:val="32"/>
          <w:szCs w:val="32"/>
        </w:rPr>
        <w:t>组织教学团队或以跨学科、跨学院、跨单位联合团队申报，主持</w:t>
      </w:r>
      <w:r w:rsidRPr="00744143">
        <w:rPr>
          <w:rFonts w:ascii="仿宋_GB2312" w:eastAsia="仿宋_GB2312" w:hint="eastAsia"/>
          <w:bCs/>
          <w:sz w:val="32"/>
          <w:szCs w:val="32"/>
        </w:rPr>
        <w:t>人原则上须具有正高级</w:t>
      </w:r>
      <w:r w:rsidRPr="00744143">
        <w:rPr>
          <w:rFonts w:ascii="仿宋_GB2312" w:eastAsia="仿宋_GB2312"/>
          <w:bCs/>
          <w:sz w:val="32"/>
          <w:szCs w:val="32"/>
        </w:rPr>
        <w:t>职称</w:t>
      </w:r>
      <w:r w:rsidRPr="00744143">
        <w:rPr>
          <w:rFonts w:ascii="仿宋_GB2312" w:eastAsia="仿宋_GB2312" w:hint="eastAsia"/>
          <w:bCs/>
          <w:sz w:val="32"/>
          <w:szCs w:val="32"/>
        </w:rPr>
        <w:t>。</w:t>
      </w:r>
    </w:p>
    <w:p w14:paraId="38E19AC5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拟立项目数：6项</w:t>
      </w:r>
      <w:r>
        <w:rPr>
          <w:rFonts w:ascii="仿宋_GB2312" w:eastAsia="仿宋_GB2312" w:hint="eastAsia"/>
          <w:bCs/>
          <w:sz w:val="32"/>
          <w:szCs w:val="32"/>
        </w:rPr>
        <w:t>左右</w:t>
      </w:r>
    </w:p>
    <w:p w14:paraId="41FB3B87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项目周期：1</w:t>
      </w:r>
      <w:r w:rsidRPr="00744143">
        <w:rPr>
          <w:rFonts w:ascii="仿宋_GB2312" w:eastAsia="仿宋_GB2312"/>
          <w:bCs/>
          <w:sz w:val="32"/>
          <w:szCs w:val="32"/>
        </w:rPr>
        <w:t>-</w:t>
      </w:r>
      <w:r w:rsidRPr="00744143">
        <w:rPr>
          <w:rFonts w:ascii="仿宋_GB2312" w:eastAsia="仿宋_GB2312" w:hint="eastAsia"/>
          <w:bCs/>
          <w:sz w:val="32"/>
          <w:szCs w:val="32"/>
        </w:rPr>
        <w:t>2年</w:t>
      </w:r>
    </w:p>
    <w:p w14:paraId="5E277A37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项目资助金额：不超过</w:t>
      </w:r>
      <w:r w:rsidRPr="00744143">
        <w:rPr>
          <w:rFonts w:ascii="仿宋_GB2312" w:eastAsia="仿宋_GB2312"/>
          <w:bCs/>
          <w:sz w:val="32"/>
          <w:szCs w:val="32"/>
        </w:rPr>
        <w:t>5</w:t>
      </w:r>
      <w:r w:rsidRPr="00744143">
        <w:rPr>
          <w:rFonts w:ascii="仿宋_GB2312" w:eastAsia="仿宋_GB2312" w:hint="eastAsia"/>
          <w:bCs/>
          <w:sz w:val="32"/>
          <w:szCs w:val="32"/>
        </w:rPr>
        <w:t xml:space="preserve">万元/项  </w:t>
      </w:r>
    </w:p>
    <w:p w14:paraId="2B887775" w14:textId="77777777" w:rsidR="00C4634B" w:rsidRPr="00744143" w:rsidRDefault="00C4634B" w:rsidP="00096D0F">
      <w:pPr>
        <w:spacing w:line="540" w:lineRule="exact"/>
        <w:ind w:right="57" w:firstLineChars="200" w:firstLine="643"/>
        <w:rPr>
          <w:rFonts w:ascii="仿宋_GB2312" w:eastAsia="仿宋_GB2312"/>
          <w:b/>
          <w:sz w:val="32"/>
          <w:szCs w:val="32"/>
        </w:rPr>
      </w:pPr>
      <w:r w:rsidRPr="00744143">
        <w:rPr>
          <w:rFonts w:ascii="仿宋_GB2312" w:eastAsia="仿宋_GB2312" w:hint="eastAsia"/>
          <w:b/>
          <w:sz w:val="32"/>
          <w:szCs w:val="32"/>
        </w:rPr>
        <w:lastRenderedPageBreak/>
        <w:t>3.重点项目</w:t>
      </w:r>
    </w:p>
    <w:p w14:paraId="2D5B976D" w14:textId="67DDE79C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以培育校级、北京市级、国家级教育教学成果奖为目标，以“聚焦高等教育内涵式发展”“全面振兴本科教育”为主线，结合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t>国家新工科、新农科、新文科、“六卓越</w:t>
      </w:r>
      <w:proofErr w:type="gramStart"/>
      <w:r w:rsidRPr="00167FFE">
        <w:rPr>
          <w:rFonts w:ascii="仿宋_GB2312" w:eastAsia="仿宋_GB2312" w:hint="eastAsia"/>
          <w:b/>
          <w:bCs/>
          <w:sz w:val="32"/>
          <w:szCs w:val="32"/>
        </w:rPr>
        <w:t>一</w:t>
      </w:r>
      <w:proofErr w:type="gramEnd"/>
      <w:r w:rsidRPr="00167FFE">
        <w:rPr>
          <w:rFonts w:ascii="仿宋_GB2312" w:eastAsia="仿宋_GB2312" w:hint="eastAsia"/>
          <w:b/>
          <w:bCs/>
          <w:sz w:val="32"/>
          <w:szCs w:val="32"/>
        </w:rPr>
        <w:t>拔尖”计划2.0、书院制培养、一流专业建设、专</w:t>
      </w:r>
      <w:r w:rsidRPr="00096D0F">
        <w:rPr>
          <w:rFonts w:ascii="仿宋_GB2312" w:eastAsia="仿宋_GB2312" w:hint="eastAsia"/>
          <w:b/>
          <w:bCs/>
          <w:sz w:val="32"/>
          <w:szCs w:val="32"/>
        </w:rPr>
        <w:t>业认证/评估</w:t>
      </w:r>
      <w:r w:rsidR="009C59AF" w:rsidRPr="00096D0F">
        <w:rPr>
          <w:rFonts w:ascii="仿宋_GB2312" w:eastAsia="仿宋_GB2312" w:hint="eastAsia"/>
          <w:b/>
          <w:bCs/>
          <w:sz w:val="32"/>
          <w:szCs w:val="32"/>
        </w:rPr>
        <w:t>、</w:t>
      </w:r>
      <w:proofErr w:type="gramStart"/>
      <w:r w:rsidR="009C59AF" w:rsidRPr="00096D0F">
        <w:rPr>
          <w:rFonts w:ascii="仿宋_GB2312" w:eastAsia="仿宋_GB2312" w:hint="eastAsia"/>
          <w:b/>
          <w:bCs/>
          <w:sz w:val="32"/>
          <w:szCs w:val="32"/>
        </w:rPr>
        <w:t>碳达</w:t>
      </w:r>
      <w:proofErr w:type="gramEnd"/>
      <w:r w:rsidR="009C59AF" w:rsidRPr="00096D0F">
        <w:rPr>
          <w:rFonts w:ascii="仿宋_GB2312" w:eastAsia="仿宋_GB2312" w:hint="eastAsia"/>
          <w:b/>
          <w:bCs/>
          <w:sz w:val="32"/>
          <w:szCs w:val="32"/>
        </w:rPr>
        <w:t>峰与碳中和人才培养体系建设</w:t>
      </w:r>
      <w:r w:rsidRPr="00096D0F">
        <w:rPr>
          <w:rFonts w:ascii="仿宋_GB2312" w:eastAsia="仿宋_GB2312" w:hint="eastAsia"/>
          <w:bCs/>
          <w:sz w:val="32"/>
          <w:szCs w:val="32"/>
        </w:rPr>
        <w:t>等重点改革和试点工作设立。由各</w:t>
      </w:r>
      <w:r w:rsidR="005673A1" w:rsidRPr="00096D0F">
        <w:rPr>
          <w:rFonts w:ascii="仿宋_GB2312" w:eastAsia="仿宋_GB2312" w:hint="eastAsia"/>
          <w:bCs/>
          <w:sz w:val="32"/>
          <w:szCs w:val="32"/>
        </w:rPr>
        <w:t>教学院（部）和相关职能部门</w:t>
      </w:r>
      <w:r w:rsidRPr="00096D0F">
        <w:rPr>
          <w:rFonts w:ascii="仿宋_GB2312" w:eastAsia="仿宋_GB2312" w:hint="eastAsia"/>
          <w:bCs/>
          <w:sz w:val="32"/>
          <w:szCs w:val="32"/>
        </w:rPr>
        <w:t>组织教学团队</w:t>
      </w:r>
      <w:r w:rsidRPr="00744143">
        <w:rPr>
          <w:rFonts w:ascii="仿宋_GB2312" w:eastAsia="仿宋_GB2312" w:hint="eastAsia"/>
          <w:bCs/>
          <w:sz w:val="32"/>
          <w:szCs w:val="32"/>
        </w:rPr>
        <w:t>或教师以团队形式申报，鼓励跨学科、跨学院、跨单位联合申报，主持人原则上须具有正高级</w:t>
      </w:r>
      <w:r w:rsidRPr="00744143">
        <w:rPr>
          <w:rFonts w:ascii="仿宋_GB2312" w:eastAsia="仿宋_GB2312"/>
          <w:bCs/>
          <w:sz w:val="32"/>
          <w:szCs w:val="32"/>
        </w:rPr>
        <w:t>职称</w:t>
      </w:r>
      <w:r w:rsidRPr="00744143">
        <w:rPr>
          <w:rFonts w:ascii="仿宋_GB2312" w:eastAsia="仿宋_GB2312" w:hint="eastAsia"/>
          <w:bCs/>
          <w:sz w:val="32"/>
          <w:szCs w:val="32"/>
        </w:rPr>
        <w:t>。</w:t>
      </w:r>
    </w:p>
    <w:p w14:paraId="2DCCF4DC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拟立项目数：12项</w:t>
      </w:r>
      <w:r>
        <w:rPr>
          <w:rFonts w:ascii="仿宋_GB2312" w:eastAsia="仿宋_GB2312" w:hint="eastAsia"/>
          <w:bCs/>
          <w:sz w:val="32"/>
          <w:szCs w:val="32"/>
        </w:rPr>
        <w:t>左右</w:t>
      </w:r>
    </w:p>
    <w:p w14:paraId="2ADA619B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项目周期：1</w:t>
      </w:r>
      <w:r w:rsidRPr="00744143">
        <w:rPr>
          <w:rFonts w:ascii="仿宋_GB2312" w:eastAsia="仿宋_GB2312"/>
          <w:bCs/>
          <w:sz w:val="32"/>
          <w:szCs w:val="32"/>
        </w:rPr>
        <w:t>-</w:t>
      </w:r>
      <w:r w:rsidRPr="00744143">
        <w:rPr>
          <w:rFonts w:ascii="仿宋_GB2312" w:eastAsia="仿宋_GB2312" w:hint="eastAsia"/>
          <w:bCs/>
          <w:sz w:val="32"/>
          <w:szCs w:val="32"/>
        </w:rPr>
        <w:t>2年</w:t>
      </w:r>
    </w:p>
    <w:p w14:paraId="16DF4E4E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项目资助金额：不超过2万元/项</w:t>
      </w:r>
    </w:p>
    <w:p w14:paraId="053D2F09" w14:textId="07226ABA" w:rsidR="00C4634B" w:rsidRPr="00744143" w:rsidRDefault="00EC6ECD" w:rsidP="00096D0F">
      <w:pPr>
        <w:spacing w:line="540" w:lineRule="exact"/>
        <w:ind w:right="57"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4</w:t>
      </w:r>
      <w:r w:rsidR="00C4634B" w:rsidRPr="00744143">
        <w:rPr>
          <w:rFonts w:ascii="仿宋_GB2312" w:eastAsia="仿宋_GB2312" w:hint="eastAsia"/>
          <w:b/>
          <w:sz w:val="32"/>
          <w:szCs w:val="32"/>
        </w:rPr>
        <w:t>.一般项目</w:t>
      </w:r>
    </w:p>
    <w:p w14:paraId="17422E36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支持院系围绕</w:t>
      </w:r>
      <w:r w:rsidRPr="00167FFE">
        <w:rPr>
          <w:rFonts w:ascii="仿宋_GB2312" w:eastAsia="仿宋_GB2312" w:hint="eastAsia"/>
          <w:bCs/>
          <w:sz w:val="32"/>
          <w:szCs w:val="32"/>
        </w:rPr>
        <w:t>专业建设、打造金课、提高课堂教学质量</w:t>
      </w:r>
      <w:r w:rsidRPr="00744143">
        <w:rPr>
          <w:rFonts w:ascii="仿宋_GB2312" w:eastAsia="仿宋_GB2312" w:hint="eastAsia"/>
          <w:bCs/>
          <w:sz w:val="32"/>
          <w:szCs w:val="32"/>
        </w:rPr>
        <w:t>等开展一般性的教育教学研究与实践，包括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t>教学模式研究、教学方法和教学手段研究与实践、考试方式方法研究、实践教学研究与实践、</w:t>
      </w:r>
      <w:r>
        <w:rPr>
          <w:rFonts w:ascii="仿宋_GB2312" w:eastAsia="仿宋_GB2312" w:hint="eastAsia"/>
          <w:b/>
          <w:bCs/>
          <w:sz w:val="32"/>
          <w:szCs w:val="32"/>
        </w:rPr>
        <w:t>优化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t>教学运行与日常管理</w:t>
      </w:r>
      <w:r w:rsidRPr="00744143">
        <w:rPr>
          <w:rFonts w:ascii="仿宋_GB2312" w:eastAsia="仿宋_GB2312" w:hint="eastAsia"/>
          <w:bCs/>
          <w:sz w:val="32"/>
          <w:szCs w:val="32"/>
        </w:rPr>
        <w:t>等。</w:t>
      </w:r>
    </w:p>
    <w:p w14:paraId="60F37B19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拟立项目数：</w:t>
      </w:r>
      <w:r>
        <w:rPr>
          <w:rFonts w:ascii="仿宋_GB2312" w:eastAsia="仿宋_GB2312"/>
          <w:bCs/>
          <w:sz w:val="32"/>
          <w:szCs w:val="32"/>
        </w:rPr>
        <w:t>71</w:t>
      </w:r>
      <w:r w:rsidRPr="00744143">
        <w:rPr>
          <w:rFonts w:ascii="仿宋_GB2312" w:eastAsia="仿宋_GB2312" w:hint="eastAsia"/>
          <w:bCs/>
          <w:sz w:val="32"/>
          <w:szCs w:val="32"/>
        </w:rPr>
        <w:t>项</w:t>
      </w:r>
      <w:r>
        <w:rPr>
          <w:rFonts w:ascii="仿宋_GB2312" w:eastAsia="仿宋_GB2312" w:hint="eastAsia"/>
          <w:bCs/>
          <w:sz w:val="32"/>
          <w:szCs w:val="32"/>
        </w:rPr>
        <w:t>左右</w:t>
      </w:r>
    </w:p>
    <w:p w14:paraId="77C651BC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项目周期：1年</w:t>
      </w:r>
    </w:p>
    <w:p w14:paraId="0E3A8978" w14:textId="4E650862" w:rsidR="00C4634B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资助金额：学校对每个一般项目</w:t>
      </w:r>
      <w:r w:rsidRPr="00744143">
        <w:rPr>
          <w:rFonts w:ascii="仿宋_GB2312" w:eastAsia="仿宋_GB2312"/>
          <w:bCs/>
          <w:sz w:val="32"/>
          <w:szCs w:val="32"/>
        </w:rPr>
        <w:t>给予</w:t>
      </w:r>
      <w:r w:rsidRPr="00744143">
        <w:rPr>
          <w:rFonts w:ascii="仿宋_GB2312" w:eastAsia="仿宋_GB2312" w:hint="eastAsia"/>
          <w:bCs/>
          <w:sz w:val="32"/>
          <w:szCs w:val="32"/>
        </w:rPr>
        <w:t>不超过</w:t>
      </w:r>
      <w:r w:rsidRPr="00744143">
        <w:rPr>
          <w:rFonts w:ascii="仿宋_GB2312" w:eastAsia="仿宋_GB2312"/>
          <w:bCs/>
          <w:sz w:val="32"/>
          <w:szCs w:val="32"/>
        </w:rPr>
        <w:t>0.5</w:t>
      </w:r>
      <w:r w:rsidRPr="00744143">
        <w:rPr>
          <w:rFonts w:ascii="仿宋_GB2312" w:eastAsia="仿宋_GB2312" w:hint="eastAsia"/>
          <w:bCs/>
          <w:sz w:val="32"/>
          <w:szCs w:val="32"/>
        </w:rPr>
        <w:t>万</w:t>
      </w:r>
      <w:r w:rsidRPr="00744143">
        <w:rPr>
          <w:rFonts w:ascii="仿宋_GB2312" w:eastAsia="仿宋_GB2312"/>
          <w:bCs/>
          <w:sz w:val="32"/>
          <w:szCs w:val="32"/>
        </w:rPr>
        <w:t>元</w:t>
      </w:r>
      <w:r w:rsidRPr="00744143">
        <w:rPr>
          <w:rFonts w:ascii="仿宋_GB2312" w:eastAsia="仿宋_GB2312" w:hint="eastAsia"/>
          <w:bCs/>
          <w:sz w:val="32"/>
          <w:szCs w:val="32"/>
        </w:rPr>
        <w:t>/项资助，学院</w:t>
      </w:r>
      <w:r>
        <w:rPr>
          <w:rFonts w:ascii="仿宋_GB2312" w:eastAsia="仿宋_GB2312" w:hint="eastAsia"/>
          <w:bCs/>
          <w:sz w:val="32"/>
          <w:szCs w:val="32"/>
        </w:rPr>
        <w:t>可</w:t>
      </w:r>
      <w:r>
        <w:rPr>
          <w:rFonts w:ascii="仿宋_GB2312" w:eastAsia="仿宋_GB2312"/>
          <w:bCs/>
          <w:sz w:val="32"/>
          <w:szCs w:val="32"/>
        </w:rPr>
        <w:t>自</w:t>
      </w:r>
      <w:r w:rsidRPr="00744143">
        <w:rPr>
          <w:rFonts w:ascii="仿宋_GB2312" w:eastAsia="仿宋_GB2312" w:hint="eastAsia"/>
          <w:bCs/>
          <w:sz w:val="32"/>
          <w:szCs w:val="32"/>
        </w:rPr>
        <w:t>筹经费予以配套</w:t>
      </w:r>
      <w:r>
        <w:rPr>
          <w:rFonts w:ascii="仿宋_GB2312" w:eastAsia="仿宋_GB2312" w:hint="eastAsia"/>
          <w:bCs/>
          <w:sz w:val="32"/>
          <w:szCs w:val="32"/>
        </w:rPr>
        <w:t>。如果项目取得显著成果</w:t>
      </w:r>
      <w:r w:rsidRPr="00744143">
        <w:rPr>
          <w:rFonts w:ascii="仿宋_GB2312" w:eastAsia="仿宋_GB2312" w:hint="eastAsia"/>
          <w:bCs/>
          <w:sz w:val="32"/>
          <w:szCs w:val="32"/>
        </w:rPr>
        <w:t>，可以申请追加经费资助。</w:t>
      </w:r>
    </w:p>
    <w:p w14:paraId="273407C7" w14:textId="2A62BF31" w:rsidR="00EC6ECD" w:rsidRPr="00744143" w:rsidRDefault="00EC6ECD" w:rsidP="00096D0F">
      <w:pPr>
        <w:spacing w:line="540" w:lineRule="exact"/>
        <w:ind w:right="57"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5</w:t>
      </w:r>
      <w:r w:rsidRPr="00744143">
        <w:rPr>
          <w:rFonts w:ascii="仿宋_GB2312" w:eastAsia="仿宋_GB2312" w:hint="eastAsia"/>
          <w:b/>
          <w:sz w:val="32"/>
          <w:szCs w:val="32"/>
        </w:rPr>
        <w:t>.虚拟教研室建设专项</w:t>
      </w:r>
    </w:p>
    <w:p w14:paraId="121B1292" w14:textId="77777777" w:rsidR="00EC6ECD" w:rsidRPr="00744143" w:rsidRDefault="00EC6ECD" w:rsidP="00096D0F">
      <w:pPr>
        <w:spacing w:line="540" w:lineRule="exact"/>
        <w:ind w:right="57" w:firstLineChars="200" w:firstLine="640"/>
        <w:rPr>
          <w:rFonts w:ascii="仿宋" w:eastAsia="仿宋" w:hAnsi="仿宋" w:cs="仿宋"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针对我校获批的5个教育部首批虚拟教研室建设试点，鼓励围绕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t>“智能+”时代新型基层教学组织的建设标准、建</w:t>
      </w:r>
      <w:r w:rsidRPr="00167FFE">
        <w:rPr>
          <w:rFonts w:ascii="仿宋_GB2312" w:eastAsia="仿宋_GB2312" w:hint="eastAsia"/>
          <w:b/>
          <w:bCs/>
          <w:sz w:val="32"/>
          <w:szCs w:val="32"/>
        </w:rPr>
        <w:lastRenderedPageBreak/>
        <w:t>设路径和运行模式</w:t>
      </w:r>
      <w:r w:rsidRPr="00744143">
        <w:rPr>
          <w:rFonts w:ascii="仿宋_GB2312" w:eastAsia="仿宋_GB2312" w:hint="eastAsia"/>
          <w:bCs/>
          <w:sz w:val="32"/>
          <w:szCs w:val="32"/>
        </w:rPr>
        <w:t>等进行探索，建设</w:t>
      </w:r>
      <w:r w:rsidRPr="00744143">
        <w:rPr>
          <w:rFonts w:ascii="仿宋" w:eastAsia="仿宋" w:hAnsi="仿宋" w:cs="仿宋" w:hint="eastAsia"/>
          <w:sz w:val="32"/>
          <w:szCs w:val="32"/>
        </w:rPr>
        <w:t>理念先进、覆盖全面、功能完备的虚拟教研室，锻造高水平教学团队，培育教学研究与实践成果，打造教师教学发展共同体和质量文化，全面提升教师教学能力。</w:t>
      </w:r>
    </w:p>
    <w:p w14:paraId="33A42423" w14:textId="77777777" w:rsidR="00EC6ECD" w:rsidRPr="00744143" w:rsidRDefault="00EC6ECD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拟立项目数：5项</w:t>
      </w:r>
    </w:p>
    <w:p w14:paraId="3B0B15ED" w14:textId="77777777" w:rsidR="00EC6ECD" w:rsidRPr="00744143" w:rsidRDefault="00EC6ECD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项目周期：1年</w:t>
      </w:r>
    </w:p>
    <w:p w14:paraId="14FF74E4" w14:textId="5E607362" w:rsidR="00EC6ECD" w:rsidRPr="00744143" w:rsidRDefault="00EC6ECD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资助金额：不超过</w:t>
      </w:r>
      <w:r w:rsidRPr="00744143">
        <w:rPr>
          <w:rFonts w:ascii="仿宋_GB2312" w:eastAsia="仿宋_GB2312"/>
          <w:bCs/>
          <w:sz w:val="32"/>
          <w:szCs w:val="32"/>
        </w:rPr>
        <w:t>5</w:t>
      </w:r>
      <w:r w:rsidRPr="00744143">
        <w:rPr>
          <w:rFonts w:ascii="仿宋_GB2312" w:eastAsia="仿宋_GB2312" w:hint="eastAsia"/>
          <w:bCs/>
          <w:sz w:val="32"/>
          <w:szCs w:val="32"/>
        </w:rPr>
        <w:t>万元/项</w:t>
      </w:r>
    </w:p>
    <w:p w14:paraId="76B870EB" w14:textId="77777777" w:rsidR="00C4634B" w:rsidRPr="00744143" w:rsidRDefault="00C4634B" w:rsidP="00096D0F">
      <w:pPr>
        <w:spacing w:line="540" w:lineRule="exact"/>
        <w:ind w:right="57" w:firstLineChars="200" w:firstLine="643"/>
        <w:rPr>
          <w:rFonts w:ascii="仿宋_GB2312" w:eastAsia="仿宋_GB2312"/>
          <w:b/>
          <w:sz w:val="32"/>
          <w:szCs w:val="32"/>
        </w:rPr>
      </w:pPr>
      <w:r w:rsidRPr="00744143">
        <w:rPr>
          <w:rFonts w:ascii="仿宋_GB2312" w:eastAsia="仿宋_GB2312"/>
          <w:b/>
          <w:sz w:val="32"/>
          <w:szCs w:val="32"/>
        </w:rPr>
        <w:t>6</w:t>
      </w:r>
      <w:r w:rsidRPr="00744143">
        <w:rPr>
          <w:rFonts w:ascii="仿宋_GB2312" w:eastAsia="仿宋_GB2312" w:hint="eastAsia"/>
          <w:b/>
          <w:sz w:val="32"/>
          <w:szCs w:val="32"/>
        </w:rPr>
        <w:t>.课程思政专项</w:t>
      </w:r>
    </w:p>
    <w:p w14:paraId="1CD0EDA5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以学院或教研室（系）为单位进行申报，</w:t>
      </w:r>
      <w:r w:rsidRPr="00744143">
        <w:rPr>
          <w:rFonts w:ascii="仿宋_GB2312" w:eastAsia="仿宋_GB2312"/>
          <w:bCs/>
          <w:sz w:val="32"/>
          <w:szCs w:val="32"/>
        </w:rPr>
        <w:t>结合课程</w:t>
      </w:r>
      <w:r w:rsidRPr="00744143">
        <w:rPr>
          <w:rFonts w:ascii="仿宋_GB2312" w:eastAsia="仿宋_GB2312" w:hint="eastAsia"/>
          <w:bCs/>
          <w:sz w:val="32"/>
          <w:szCs w:val="32"/>
        </w:rPr>
        <w:t>群、课程体系内容</w:t>
      </w:r>
      <w:r w:rsidRPr="00744143">
        <w:rPr>
          <w:rFonts w:ascii="仿宋_GB2312" w:eastAsia="仿宋_GB2312"/>
          <w:bCs/>
          <w:sz w:val="32"/>
          <w:szCs w:val="32"/>
        </w:rPr>
        <w:t>实际</w:t>
      </w:r>
      <w:r w:rsidRPr="00744143">
        <w:rPr>
          <w:rFonts w:ascii="仿宋_GB2312" w:eastAsia="仿宋_GB2312" w:hint="eastAsia"/>
          <w:bCs/>
          <w:sz w:val="32"/>
          <w:szCs w:val="32"/>
        </w:rPr>
        <w:t>，进行顶层设计，创新课程思政融入方法，</w:t>
      </w:r>
      <w:r w:rsidRPr="00744143">
        <w:rPr>
          <w:rFonts w:ascii="仿宋_GB2312" w:eastAsia="仿宋_GB2312"/>
          <w:bCs/>
          <w:sz w:val="32"/>
          <w:szCs w:val="32"/>
        </w:rPr>
        <w:t>将思想政治教育融入课程教学目标</w:t>
      </w:r>
      <w:r w:rsidRPr="00744143">
        <w:rPr>
          <w:rFonts w:ascii="仿宋_GB2312" w:eastAsia="仿宋_GB2312" w:hint="eastAsia"/>
          <w:bCs/>
          <w:sz w:val="32"/>
          <w:szCs w:val="32"/>
        </w:rPr>
        <w:t>，</w:t>
      </w:r>
      <w:r w:rsidRPr="00744143">
        <w:rPr>
          <w:rFonts w:ascii="仿宋_GB2312" w:eastAsia="仿宋_GB2312"/>
          <w:bCs/>
          <w:sz w:val="32"/>
          <w:szCs w:val="32"/>
        </w:rPr>
        <w:t>在教学过程中深入挖掘课程所蕴含的育人元素</w:t>
      </w:r>
      <w:r w:rsidRPr="00744143">
        <w:rPr>
          <w:rFonts w:ascii="仿宋_GB2312" w:eastAsia="仿宋_GB2312" w:hint="eastAsia"/>
          <w:bCs/>
          <w:sz w:val="32"/>
          <w:szCs w:val="32"/>
        </w:rPr>
        <w:t>，</w:t>
      </w:r>
      <w:r w:rsidRPr="00744143">
        <w:rPr>
          <w:rFonts w:ascii="仿宋_GB2312" w:eastAsia="仿宋_GB2312"/>
          <w:bCs/>
          <w:sz w:val="32"/>
          <w:szCs w:val="32"/>
        </w:rPr>
        <w:t>修订完善课程教学大纲</w:t>
      </w:r>
      <w:r w:rsidRPr="00744143">
        <w:rPr>
          <w:rFonts w:ascii="仿宋_GB2312" w:eastAsia="仿宋_GB2312" w:hint="eastAsia"/>
          <w:bCs/>
          <w:sz w:val="32"/>
          <w:szCs w:val="32"/>
        </w:rPr>
        <w:t>，鼓励总结课程思政教学模式，切实解决表面化、硬融入、两张皮等问题，着力提高课程育人效果。项目建设成果至少包括新修订的课程教学大纲、课程群和课程体系</w:t>
      </w:r>
      <w:r>
        <w:rPr>
          <w:rFonts w:ascii="仿宋_GB2312" w:eastAsia="仿宋_GB2312" w:hint="eastAsia"/>
          <w:bCs/>
          <w:sz w:val="32"/>
          <w:szCs w:val="32"/>
        </w:rPr>
        <w:t>、</w:t>
      </w:r>
      <w:r w:rsidRPr="00744143">
        <w:rPr>
          <w:rFonts w:ascii="仿宋_GB2312" w:eastAsia="仿宋_GB2312" w:hint="eastAsia"/>
          <w:bCs/>
          <w:sz w:val="32"/>
          <w:szCs w:val="32"/>
        </w:rPr>
        <w:t>课程思政融合过程与效果总结报告。之前年度已获得课程思政专项立项的课程不得重复申报立项。</w:t>
      </w:r>
    </w:p>
    <w:p w14:paraId="1639999A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拟立项目数：17项</w:t>
      </w:r>
      <w:r>
        <w:rPr>
          <w:rFonts w:ascii="仿宋_GB2312" w:eastAsia="仿宋_GB2312" w:hint="eastAsia"/>
          <w:bCs/>
          <w:sz w:val="32"/>
          <w:szCs w:val="32"/>
        </w:rPr>
        <w:t>左右</w:t>
      </w:r>
    </w:p>
    <w:p w14:paraId="3AC66770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项目周期：1年</w:t>
      </w:r>
    </w:p>
    <w:p w14:paraId="687AF9E5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资助金额：一般不超过0.</w:t>
      </w:r>
      <w:r w:rsidRPr="00744143">
        <w:rPr>
          <w:rFonts w:ascii="仿宋_GB2312" w:eastAsia="仿宋_GB2312"/>
          <w:bCs/>
          <w:sz w:val="32"/>
          <w:szCs w:val="32"/>
        </w:rPr>
        <w:t>5</w:t>
      </w:r>
      <w:r w:rsidRPr="00744143">
        <w:rPr>
          <w:rFonts w:ascii="仿宋_GB2312" w:eastAsia="仿宋_GB2312" w:hint="eastAsia"/>
          <w:bCs/>
          <w:sz w:val="32"/>
          <w:szCs w:val="32"/>
        </w:rPr>
        <w:t>万元/项</w:t>
      </w:r>
    </w:p>
    <w:p w14:paraId="50D1A799" w14:textId="7E1AE85C" w:rsidR="00C4634B" w:rsidRPr="00744143" w:rsidRDefault="00D40EE3" w:rsidP="00096D0F">
      <w:pPr>
        <w:spacing w:line="540" w:lineRule="exact"/>
        <w:ind w:right="57"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</w:t>
      </w:r>
      <w:r w:rsidR="00C4634B" w:rsidRPr="00744143">
        <w:rPr>
          <w:rFonts w:ascii="黑体" w:eastAsia="黑体" w:hAnsi="黑体" w:cs="黑体" w:hint="eastAsia"/>
          <w:bCs/>
          <w:sz w:val="32"/>
          <w:szCs w:val="32"/>
        </w:rPr>
        <w:t>、资助经费说明</w:t>
      </w:r>
    </w:p>
    <w:p w14:paraId="16177785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1</w:t>
      </w:r>
      <w:r w:rsidRPr="00744143">
        <w:rPr>
          <w:rFonts w:ascii="仿宋_GB2312" w:eastAsia="仿宋_GB2312"/>
          <w:bCs/>
          <w:sz w:val="32"/>
          <w:szCs w:val="32"/>
        </w:rPr>
        <w:t>.</w:t>
      </w:r>
      <w:r w:rsidRPr="00744143">
        <w:rPr>
          <w:rFonts w:ascii="仿宋_GB2312" w:eastAsia="仿宋_GB2312" w:hint="eastAsia"/>
          <w:bCs/>
          <w:sz w:val="32"/>
          <w:szCs w:val="32"/>
        </w:rPr>
        <w:t>项目申请人须根据实际工作量核算申报经费，最终批准经费以学校审定为准。若在项目推进过程中，取得的相关教育教学成果确需研究经费进一步支撑的，如取得学校认定的高水平研究学术期刊上发表文章等成果，可申请追加项目</w:t>
      </w:r>
      <w:r w:rsidRPr="00744143">
        <w:rPr>
          <w:rFonts w:ascii="仿宋_GB2312" w:eastAsia="仿宋_GB2312" w:hint="eastAsia"/>
          <w:bCs/>
          <w:sz w:val="32"/>
          <w:szCs w:val="32"/>
        </w:rPr>
        <w:lastRenderedPageBreak/>
        <w:t>经费，由项目负责人填写《北京林业大学教育教学改革与研究项目经费预算调整申请表》提出申请，学院审核出具意见，教务处组织专家组进行论证，批准后予以追加。</w:t>
      </w:r>
    </w:p>
    <w:p w14:paraId="1D50E21D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2</w:t>
      </w:r>
      <w:r w:rsidRPr="00744143">
        <w:rPr>
          <w:rFonts w:ascii="仿宋_GB2312" w:eastAsia="仿宋_GB2312"/>
          <w:bCs/>
          <w:sz w:val="32"/>
          <w:szCs w:val="32"/>
        </w:rPr>
        <w:t>.</w:t>
      </w:r>
      <w:r w:rsidRPr="00744143">
        <w:rPr>
          <w:rFonts w:ascii="仿宋_GB2312" w:eastAsia="仿宋_GB2312" w:hint="eastAsia"/>
          <w:bCs/>
          <w:sz w:val="32"/>
          <w:szCs w:val="32"/>
        </w:rPr>
        <w:t>为提高学校教育教学改革与研究项目经费使用效益，学校将进一步规范和加强经费管理：</w:t>
      </w:r>
    </w:p>
    <w:p w14:paraId="42FF403C" w14:textId="77777777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（1）揭榜挂帅项目、重大项目和重点项目先期拨付经费总额的5</w:t>
      </w:r>
      <w:r w:rsidRPr="00744143">
        <w:rPr>
          <w:rFonts w:ascii="仿宋_GB2312" w:eastAsia="仿宋_GB2312"/>
          <w:bCs/>
          <w:sz w:val="32"/>
          <w:szCs w:val="32"/>
        </w:rPr>
        <w:t>0</w:t>
      </w:r>
      <w:r w:rsidRPr="00744143">
        <w:rPr>
          <w:rFonts w:ascii="仿宋_GB2312" w:eastAsia="仿宋_GB2312" w:hint="eastAsia"/>
          <w:bCs/>
          <w:sz w:val="32"/>
          <w:szCs w:val="32"/>
        </w:rPr>
        <w:t>%至</w:t>
      </w:r>
      <w:r>
        <w:rPr>
          <w:rFonts w:ascii="仿宋_GB2312" w:eastAsia="仿宋_GB2312" w:hint="eastAsia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负责人所在单位</w:t>
      </w:r>
      <w:r w:rsidRPr="00744143">
        <w:rPr>
          <w:rFonts w:ascii="仿宋_GB2312" w:eastAsia="仿宋_GB2312" w:hint="eastAsia"/>
          <w:bCs/>
          <w:sz w:val="32"/>
          <w:szCs w:val="32"/>
        </w:rPr>
        <w:t>账户，由</w:t>
      </w:r>
      <w:r>
        <w:rPr>
          <w:rFonts w:ascii="仿宋_GB2312" w:eastAsia="仿宋_GB2312" w:hint="eastAsia"/>
          <w:bCs/>
          <w:sz w:val="32"/>
          <w:szCs w:val="32"/>
        </w:rPr>
        <w:t>所在</w:t>
      </w:r>
      <w:r>
        <w:rPr>
          <w:rFonts w:ascii="仿宋_GB2312" w:eastAsia="仿宋_GB2312"/>
          <w:bCs/>
          <w:sz w:val="32"/>
          <w:szCs w:val="32"/>
        </w:rPr>
        <w:t>单位、</w:t>
      </w:r>
      <w:r w:rsidRPr="00744143">
        <w:rPr>
          <w:rFonts w:ascii="仿宋_GB2312" w:eastAsia="仿宋_GB2312" w:hint="eastAsia"/>
          <w:bCs/>
          <w:sz w:val="32"/>
          <w:szCs w:val="32"/>
        </w:rPr>
        <w:t>项目负责人统筹经费使用。待中期检查通过</w:t>
      </w:r>
      <w:r>
        <w:rPr>
          <w:rFonts w:ascii="仿宋_GB2312" w:eastAsia="仿宋_GB2312" w:hint="eastAsia"/>
          <w:bCs/>
          <w:sz w:val="32"/>
          <w:szCs w:val="32"/>
        </w:rPr>
        <w:t>且</w:t>
      </w:r>
      <w:r>
        <w:rPr>
          <w:rFonts w:ascii="仿宋_GB2312" w:eastAsia="仿宋_GB2312"/>
          <w:bCs/>
          <w:sz w:val="32"/>
          <w:szCs w:val="32"/>
        </w:rPr>
        <w:t>先期拨付经费执行完成</w:t>
      </w:r>
      <w:r w:rsidRPr="00744143">
        <w:rPr>
          <w:rFonts w:ascii="仿宋_GB2312" w:eastAsia="仿宋_GB2312" w:hint="eastAsia"/>
          <w:bCs/>
          <w:sz w:val="32"/>
          <w:szCs w:val="32"/>
        </w:rPr>
        <w:t>后，再拨付剩余5</w:t>
      </w:r>
      <w:r w:rsidRPr="00744143">
        <w:rPr>
          <w:rFonts w:ascii="仿宋_GB2312" w:eastAsia="仿宋_GB2312"/>
          <w:bCs/>
          <w:sz w:val="32"/>
          <w:szCs w:val="32"/>
        </w:rPr>
        <w:t>0</w:t>
      </w:r>
      <w:r w:rsidRPr="00744143">
        <w:rPr>
          <w:rFonts w:ascii="仿宋_GB2312" w:eastAsia="仿宋_GB2312" w:hint="eastAsia"/>
          <w:bCs/>
          <w:sz w:val="32"/>
          <w:szCs w:val="32"/>
        </w:rPr>
        <w:t>%的经费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14:paraId="5550257F" w14:textId="4A562E70" w:rsidR="00C4634B" w:rsidRPr="00744143" w:rsidRDefault="00C4634B" w:rsidP="00096D0F">
      <w:pPr>
        <w:spacing w:line="540" w:lineRule="exact"/>
        <w:ind w:right="57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（2）</w:t>
      </w:r>
      <w:r w:rsidR="00EC6ECD" w:rsidRPr="00744143">
        <w:rPr>
          <w:rFonts w:ascii="仿宋_GB2312" w:eastAsia="仿宋_GB2312" w:hint="eastAsia"/>
          <w:bCs/>
          <w:sz w:val="32"/>
          <w:szCs w:val="32"/>
        </w:rPr>
        <w:t>一般项目</w:t>
      </w:r>
      <w:r w:rsidR="00EC6ECD">
        <w:rPr>
          <w:rFonts w:ascii="仿宋_GB2312" w:eastAsia="仿宋_GB2312" w:hint="eastAsia"/>
          <w:bCs/>
          <w:sz w:val="32"/>
          <w:szCs w:val="32"/>
        </w:rPr>
        <w:t>、</w:t>
      </w:r>
      <w:r w:rsidRPr="00744143">
        <w:rPr>
          <w:rFonts w:ascii="仿宋_GB2312" w:eastAsia="仿宋_GB2312" w:hint="eastAsia"/>
          <w:bCs/>
          <w:sz w:val="32"/>
          <w:szCs w:val="32"/>
        </w:rPr>
        <w:t>虚拟教研室建设专项和课程思政专项经费全额拨付至</w:t>
      </w:r>
      <w:r>
        <w:rPr>
          <w:rFonts w:ascii="仿宋_GB2312" w:eastAsia="仿宋_GB2312" w:hint="eastAsia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负责人所在单位</w:t>
      </w:r>
      <w:r>
        <w:rPr>
          <w:rFonts w:ascii="仿宋_GB2312" w:eastAsia="仿宋_GB2312" w:hint="eastAsia"/>
          <w:bCs/>
          <w:sz w:val="32"/>
          <w:szCs w:val="32"/>
        </w:rPr>
        <w:t>，由所在</w:t>
      </w:r>
      <w:r>
        <w:rPr>
          <w:rFonts w:ascii="仿宋_GB2312" w:eastAsia="仿宋_GB2312"/>
          <w:bCs/>
          <w:sz w:val="32"/>
          <w:szCs w:val="32"/>
        </w:rPr>
        <w:t>单位、项目负责人</w:t>
      </w:r>
      <w:r w:rsidRPr="00744143">
        <w:rPr>
          <w:rFonts w:ascii="仿宋_GB2312" w:eastAsia="仿宋_GB2312" w:hint="eastAsia"/>
          <w:bCs/>
          <w:sz w:val="32"/>
          <w:szCs w:val="32"/>
        </w:rPr>
        <w:t>统筹使用，并实行经费使用进度</w:t>
      </w:r>
      <w:r>
        <w:rPr>
          <w:rFonts w:ascii="仿宋_GB2312" w:eastAsia="仿宋_GB2312" w:hint="eastAsia"/>
          <w:bCs/>
          <w:sz w:val="32"/>
          <w:szCs w:val="32"/>
        </w:rPr>
        <w:t>报告</w:t>
      </w:r>
      <w:r w:rsidRPr="00744143">
        <w:rPr>
          <w:rFonts w:ascii="仿宋_GB2312" w:eastAsia="仿宋_GB2312" w:hint="eastAsia"/>
          <w:bCs/>
          <w:sz w:val="32"/>
          <w:szCs w:val="32"/>
        </w:rPr>
        <w:t>制，</w:t>
      </w:r>
      <w:r>
        <w:rPr>
          <w:rFonts w:ascii="仿宋_GB2312" w:eastAsia="仿宋_GB2312" w:hint="eastAsia"/>
          <w:bCs/>
          <w:sz w:val="32"/>
          <w:szCs w:val="32"/>
        </w:rPr>
        <w:t>每</w:t>
      </w:r>
      <w:r>
        <w:rPr>
          <w:rFonts w:ascii="仿宋_GB2312" w:eastAsia="仿宋_GB2312"/>
          <w:bCs/>
          <w:sz w:val="32"/>
          <w:szCs w:val="32"/>
        </w:rPr>
        <w:t>两个月</w:t>
      </w:r>
      <w:r w:rsidRPr="00744143">
        <w:rPr>
          <w:rFonts w:ascii="仿宋_GB2312" w:eastAsia="仿宋_GB2312" w:hint="eastAsia"/>
          <w:bCs/>
          <w:sz w:val="32"/>
          <w:szCs w:val="32"/>
        </w:rPr>
        <w:t>向教务处提交</w:t>
      </w:r>
      <w:r>
        <w:rPr>
          <w:rFonts w:ascii="仿宋_GB2312" w:eastAsia="仿宋_GB2312" w:hint="eastAsia"/>
          <w:bCs/>
          <w:sz w:val="32"/>
          <w:szCs w:val="32"/>
        </w:rPr>
        <w:t>一次</w:t>
      </w:r>
      <w:r w:rsidRPr="00744143">
        <w:rPr>
          <w:rFonts w:ascii="仿宋_GB2312" w:eastAsia="仿宋_GB2312" w:hint="eastAsia"/>
          <w:bCs/>
          <w:sz w:val="32"/>
          <w:szCs w:val="32"/>
        </w:rPr>
        <w:t>经费使用情况。</w:t>
      </w:r>
    </w:p>
    <w:p w14:paraId="7EBB61F5" w14:textId="5029F554" w:rsidR="00C4634B" w:rsidRDefault="00C4634B" w:rsidP="00096D0F">
      <w:pPr>
        <w:spacing w:line="540" w:lineRule="exact"/>
        <w:ind w:right="56" w:firstLineChars="200" w:firstLine="640"/>
        <w:rPr>
          <w:rFonts w:ascii="仿宋_GB2312" w:eastAsia="仿宋_GB2312"/>
          <w:bCs/>
          <w:sz w:val="32"/>
          <w:szCs w:val="32"/>
        </w:rPr>
      </w:pPr>
      <w:r w:rsidRPr="00744143">
        <w:rPr>
          <w:rFonts w:ascii="仿宋_GB2312" w:eastAsia="仿宋_GB2312" w:hint="eastAsia"/>
          <w:bCs/>
          <w:sz w:val="32"/>
          <w:szCs w:val="32"/>
        </w:rPr>
        <w:t>3.学</w:t>
      </w:r>
      <w:r w:rsidRPr="00096D0F">
        <w:rPr>
          <w:rFonts w:ascii="仿宋_GB2312" w:eastAsia="仿宋_GB2312" w:hint="eastAsia"/>
          <w:bCs/>
          <w:sz w:val="32"/>
          <w:szCs w:val="32"/>
        </w:rPr>
        <w:t>校</w:t>
      </w:r>
      <w:r w:rsidR="005673A1" w:rsidRPr="00096D0F">
        <w:rPr>
          <w:rFonts w:ascii="仿宋_GB2312" w:eastAsia="仿宋_GB2312" w:hint="eastAsia"/>
          <w:bCs/>
          <w:sz w:val="32"/>
          <w:szCs w:val="32"/>
        </w:rPr>
        <w:t>拟</w:t>
      </w:r>
      <w:r w:rsidRPr="00096D0F">
        <w:rPr>
          <w:rFonts w:ascii="仿宋_GB2312" w:eastAsia="仿宋_GB2312" w:hint="eastAsia"/>
          <w:bCs/>
          <w:sz w:val="32"/>
          <w:szCs w:val="32"/>
        </w:rPr>
        <w:t>从批准立</w:t>
      </w:r>
      <w:r w:rsidRPr="00744143">
        <w:rPr>
          <w:rFonts w:ascii="仿宋_GB2312" w:eastAsia="仿宋_GB2312" w:hint="eastAsia"/>
          <w:bCs/>
          <w:sz w:val="32"/>
          <w:szCs w:val="32"/>
        </w:rPr>
        <w:t>项的揭榜挂帅项目、重大项目、重点项目中择优推荐1项申报“2022年北京高等教育‘本科教学改革创新项目’”重点项目、3项申报“2022年北京高等教育‘本科教学改革创新项目’”一般项目。</w:t>
      </w:r>
    </w:p>
    <w:p w14:paraId="5E84134E" w14:textId="6CBAF60A" w:rsidR="005A6A90" w:rsidRPr="00C4634B" w:rsidRDefault="00C4634B" w:rsidP="00096D0F">
      <w:pPr>
        <w:spacing w:line="540" w:lineRule="exact"/>
        <w:ind w:right="56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4.</w:t>
      </w:r>
      <w:r w:rsidRPr="00744143">
        <w:rPr>
          <w:rFonts w:ascii="仿宋_GB2312" w:eastAsia="仿宋_GB2312" w:hint="eastAsia"/>
          <w:bCs/>
          <w:sz w:val="32"/>
          <w:szCs w:val="32"/>
        </w:rPr>
        <w:t>揭榜挂帅项目、重大项目、重点项目</w:t>
      </w:r>
      <w:r>
        <w:rPr>
          <w:rFonts w:ascii="仿宋_GB2312" w:eastAsia="仿宋_GB2312" w:hint="eastAsia"/>
          <w:bCs/>
          <w:sz w:val="32"/>
          <w:szCs w:val="32"/>
        </w:rPr>
        <w:t>结题</w:t>
      </w:r>
      <w:r>
        <w:rPr>
          <w:rFonts w:ascii="仿宋_GB2312" w:eastAsia="仿宋_GB2312"/>
          <w:bCs/>
          <w:sz w:val="32"/>
          <w:szCs w:val="32"/>
        </w:rPr>
        <w:t>时</w:t>
      </w:r>
      <w:r>
        <w:rPr>
          <w:rFonts w:ascii="仿宋_GB2312" w:eastAsia="仿宋_GB2312" w:hint="eastAsia"/>
          <w:bCs/>
          <w:sz w:val="32"/>
          <w:szCs w:val="32"/>
        </w:rPr>
        <w:t>原则上</w:t>
      </w:r>
      <w:r>
        <w:rPr>
          <w:rFonts w:ascii="仿宋_GB2312" w:eastAsia="仿宋_GB2312"/>
          <w:bCs/>
          <w:sz w:val="32"/>
          <w:szCs w:val="32"/>
        </w:rPr>
        <w:t>需</w:t>
      </w:r>
      <w:r w:rsidRPr="00C67FBE">
        <w:rPr>
          <w:rFonts w:ascii="仿宋_GB2312" w:eastAsia="仿宋_GB2312" w:hint="eastAsia"/>
          <w:bCs/>
          <w:sz w:val="32"/>
          <w:szCs w:val="32"/>
        </w:rPr>
        <w:t>公开发表</w:t>
      </w:r>
      <w:r>
        <w:rPr>
          <w:rFonts w:ascii="仿宋_GB2312" w:eastAsia="仿宋_GB2312" w:hint="eastAsia"/>
          <w:bCs/>
          <w:sz w:val="32"/>
          <w:szCs w:val="32"/>
        </w:rPr>
        <w:t>（接收）不少于2篇</w:t>
      </w:r>
      <w:r w:rsidRPr="00C67FBE">
        <w:rPr>
          <w:rFonts w:ascii="仿宋_GB2312" w:eastAsia="仿宋_GB2312" w:hint="eastAsia"/>
          <w:bCs/>
          <w:sz w:val="32"/>
          <w:szCs w:val="32"/>
        </w:rPr>
        <w:t>教育教学研究论文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/>
          <w:bCs/>
          <w:sz w:val="32"/>
          <w:szCs w:val="32"/>
        </w:rPr>
        <w:t>其他项目结题时原则上需公开发</w:t>
      </w:r>
      <w:r>
        <w:rPr>
          <w:rFonts w:ascii="仿宋_GB2312" w:eastAsia="仿宋_GB2312" w:hint="eastAsia"/>
          <w:bCs/>
          <w:sz w:val="32"/>
          <w:szCs w:val="32"/>
        </w:rPr>
        <w:t>表（接收）</w:t>
      </w:r>
      <w:r>
        <w:rPr>
          <w:rFonts w:ascii="仿宋_GB2312" w:eastAsia="仿宋_GB2312"/>
          <w:bCs/>
          <w:sz w:val="32"/>
          <w:szCs w:val="32"/>
        </w:rPr>
        <w:t>不</w:t>
      </w:r>
      <w:bookmarkStart w:id="0" w:name="_GoBack"/>
      <w:bookmarkEnd w:id="0"/>
      <w:r>
        <w:rPr>
          <w:rFonts w:ascii="仿宋_GB2312" w:eastAsia="仿宋_GB2312"/>
          <w:bCs/>
          <w:sz w:val="32"/>
          <w:szCs w:val="32"/>
        </w:rPr>
        <w:t>少于</w:t>
      </w:r>
      <w:r>
        <w:rPr>
          <w:rFonts w:ascii="仿宋_GB2312" w:eastAsia="仿宋_GB2312" w:hint="eastAsia"/>
          <w:bCs/>
          <w:sz w:val="32"/>
          <w:szCs w:val="32"/>
        </w:rPr>
        <w:t>1篇</w:t>
      </w:r>
      <w:r>
        <w:rPr>
          <w:rFonts w:ascii="仿宋_GB2312" w:eastAsia="仿宋_GB2312"/>
          <w:bCs/>
          <w:sz w:val="32"/>
          <w:szCs w:val="32"/>
        </w:rPr>
        <w:t>教育教学研究论文。</w:t>
      </w:r>
    </w:p>
    <w:sectPr w:rsidR="005A6A90" w:rsidRPr="00C4634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F9865" w14:textId="77777777" w:rsidR="00256EDC" w:rsidRDefault="00256EDC">
      <w:r>
        <w:separator/>
      </w:r>
    </w:p>
  </w:endnote>
  <w:endnote w:type="continuationSeparator" w:id="0">
    <w:p w14:paraId="7CFAD5AB" w14:textId="77777777" w:rsidR="00256EDC" w:rsidRDefault="0025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68BE4" w14:textId="77777777" w:rsidR="00A12C00" w:rsidRDefault="00256EDC">
    <w:pPr>
      <w:pStyle w:val="a3"/>
    </w:pPr>
    <w:r>
      <w:rPr>
        <w:noProof/>
      </w:rPr>
      <w:pict w14:anchorId="7A96FEFE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" filled="f" stroked="f">
          <o:lock v:ext="edit" aspectratio="t" verticies="t" text="t" shapetype="t"/>
          <v:textbox style="mso-fit-shape-to-text:t" inset="0,0,0,0">
            <w:txbxContent>
              <w:p w14:paraId="604893D8" w14:textId="04BE2B50" w:rsidR="00A12C00" w:rsidRDefault="00A40DE1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5673A1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8FD28" w14:textId="77777777" w:rsidR="00256EDC" w:rsidRDefault="00256EDC">
      <w:r>
        <w:separator/>
      </w:r>
    </w:p>
  </w:footnote>
  <w:footnote w:type="continuationSeparator" w:id="0">
    <w:p w14:paraId="265840EA" w14:textId="77777777" w:rsidR="00256EDC" w:rsidRDefault="00256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0MzYxY2Q4YWE4YWE2OTA3MDBiODQ4NGZiZTViNzkifQ=="/>
  </w:docVars>
  <w:rsids>
    <w:rsidRoot w:val="00BA49AE"/>
    <w:rsid w:val="000261F7"/>
    <w:rsid w:val="0005256F"/>
    <w:rsid w:val="0005497E"/>
    <w:rsid w:val="00056795"/>
    <w:rsid w:val="00067652"/>
    <w:rsid w:val="00096D0F"/>
    <w:rsid w:val="000A25FB"/>
    <w:rsid w:val="000F1363"/>
    <w:rsid w:val="001509D8"/>
    <w:rsid w:val="00161E3D"/>
    <w:rsid w:val="00165C93"/>
    <w:rsid w:val="00233B70"/>
    <w:rsid w:val="00245FAF"/>
    <w:rsid w:val="00256EDC"/>
    <w:rsid w:val="00267E55"/>
    <w:rsid w:val="002E0CDD"/>
    <w:rsid w:val="002E5C48"/>
    <w:rsid w:val="002F4D7C"/>
    <w:rsid w:val="00381255"/>
    <w:rsid w:val="003C4B17"/>
    <w:rsid w:val="003D23F0"/>
    <w:rsid w:val="003E0C65"/>
    <w:rsid w:val="004024D2"/>
    <w:rsid w:val="00435B50"/>
    <w:rsid w:val="00450E32"/>
    <w:rsid w:val="004953A7"/>
    <w:rsid w:val="004A10C0"/>
    <w:rsid w:val="004D0F3D"/>
    <w:rsid w:val="004D459C"/>
    <w:rsid w:val="004E2644"/>
    <w:rsid w:val="004E4DD9"/>
    <w:rsid w:val="005673A1"/>
    <w:rsid w:val="005A1AF2"/>
    <w:rsid w:val="005A4B09"/>
    <w:rsid w:val="005A6A90"/>
    <w:rsid w:val="00637AFE"/>
    <w:rsid w:val="00642C39"/>
    <w:rsid w:val="00653922"/>
    <w:rsid w:val="006E4A11"/>
    <w:rsid w:val="00722F07"/>
    <w:rsid w:val="007635AD"/>
    <w:rsid w:val="008057A9"/>
    <w:rsid w:val="00873499"/>
    <w:rsid w:val="00881120"/>
    <w:rsid w:val="008C2F5D"/>
    <w:rsid w:val="009324D7"/>
    <w:rsid w:val="00972799"/>
    <w:rsid w:val="009A150D"/>
    <w:rsid w:val="009A4F58"/>
    <w:rsid w:val="009C59AF"/>
    <w:rsid w:val="009F2F46"/>
    <w:rsid w:val="00A03AC4"/>
    <w:rsid w:val="00A10CC3"/>
    <w:rsid w:val="00A17E31"/>
    <w:rsid w:val="00A40DE1"/>
    <w:rsid w:val="00A63EF2"/>
    <w:rsid w:val="00A85AAB"/>
    <w:rsid w:val="00AF4E94"/>
    <w:rsid w:val="00AF6406"/>
    <w:rsid w:val="00BA49AE"/>
    <w:rsid w:val="00BD1E8D"/>
    <w:rsid w:val="00C31192"/>
    <w:rsid w:val="00C4634B"/>
    <w:rsid w:val="00C9224A"/>
    <w:rsid w:val="00D40EE3"/>
    <w:rsid w:val="00D52A86"/>
    <w:rsid w:val="00D744F8"/>
    <w:rsid w:val="00D816A0"/>
    <w:rsid w:val="00D97211"/>
    <w:rsid w:val="00DB3188"/>
    <w:rsid w:val="00DB567C"/>
    <w:rsid w:val="00E537E1"/>
    <w:rsid w:val="00EC6ECD"/>
    <w:rsid w:val="00ED1E5B"/>
    <w:rsid w:val="00ED238A"/>
    <w:rsid w:val="00EE200B"/>
    <w:rsid w:val="00FA2FF3"/>
    <w:rsid w:val="00FF2A3A"/>
    <w:rsid w:val="19176336"/>
    <w:rsid w:val="1C0C3B9D"/>
    <w:rsid w:val="1F926C7D"/>
    <w:rsid w:val="27892284"/>
    <w:rsid w:val="2CB50FA9"/>
    <w:rsid w:val="2DBD067A"/>
    <w:rsid w:val="337205E6"/>
    <w:rsid w:val="35B24265"/>
    <w:rsid w:val="3851626E"/>
    <w:rsid w:val="3C2E27B1"/>
    <w:rsid w:val="3C7A6C19"/>
    <w:rsid w:val="3D216E4D"/>
    <w:rsid w:val="3D891F51"/>
    <w:rsid w:val="450B75C3"/>
    <w:rsid w:val="492D508E"/>
    <w:rsid w:val="4AF9279A"/>
    <w:rsid w:val="4E62660F"/>
    <w:rsid w:val="50D47CE8"/>
    <w:rsid w:val="596B5BD3"/>
    <w:rsid w:val="59F61B25"/>
    <w:rsid w:val="5EFF3A80"/>
    <w:rsid w:val="5F6E1AB2"/>
    <w:rsid w:val="5FE242B8"/>
    <w:rsid w:val="60764BC1"/>
    <w:rsid w:val="612A3F60"/>
    <w:rsid w:val="69A7729A"/>
    <w:rsid w:val="6F663255"/>
    <w:rsid w:val="73C01F16"/>
    <w:rsid w:val="79D64F49"/>
    <w:rsid w:val="7CB42CA8"/>
    <w:rsid w:val="7EE7067B"/>
    <w:rsid w:val="7F12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991647E"/>
  <w15:docId w15:val="{BDD87DA1-9454-0540-968C-263A083A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744F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744F8"/>
    <w:rPr>
      <w:kern w:val="2"/>
      <w:sz w:val="18"/>
      <w:szCs w:val="18"/>
    </w:rPr>
  </w:style>
  <w:style w:type="paragraph" w:styleId="a9">
    <w:name w:val="Revision"/>
    <w:hidden/>
    <w:uiPriority w:val="99"/>
    <w:semiHidden/>
    <w:rsid w:val="00C4634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崔璨</cp:lastModifiedBy>
  <cp:revision>3</cp:revision>
  <cp:lastPrinted>2020-12-11T07:03:00Z</cp:lastPrinted>
  <dcterms:created xsi:type="dcterms:W3CDTF">2022-05-12T09:03:00Z</dcterms:created>
  <dcterms:modified xsi:type="dcterms:W3CDTF">2022-05-12T09:05:00Z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E98DAA144BA946DB9C4CAE385078EFD8</vt:lpwstr>
  </property>
</Properties>
</file>