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b/>
          <w:sz w:val="72"/>
          <w:szCs w:val="84"/>
        </w:rPr>
      </w:pPr>
    </w:p>
    <w:p>
      <w:pPr>
        <w:ind w:firstLine="0" w:firstLineChars="0"/>
        <w:rPr>
          <w:b/>
          <w:sz w:val="72"/>
          <w:szCs w:val="84"/>
        </w:rPr>
      </w:pPr>
    </w:p>
    <w:p>
      <w:pPr>
        <w:ind w:firstLine="0" w:firstLineChars="0"/>
        <w:rPr>
          <w:b/>
          <w:sz w:val="72"/>
          <w:szCs w:val="84"/>
        </w:rPr>
      </w:pPr>
    </w:p>
    <w:p>
      <w:pPr>
        <w:ind w:firstLine="0" w:firstLineChars="0"/>
        <w:jc w:val="center"/>
        <w:rPr>
          <w:rFonts w:ascii="微软雅黑" w:hAnsi="微软雅黑"/>
          <w:b/>
          <w:sz w:val="144"/>
          <w:szCs w:val="144"/>
        </w:rPr>
      </w:pPr>
      <w:r>
        <w:rPr>
          <w:rFonts w:hint="eastAsia"/>
          <w:b/>
          <w:sz w:val="72"/>
          <w:szCs w:val="96"/>
        </w:rPr>
        <w:t>智慧</w:t>
      </w:r>
      <w:r>
        <w:rPr>
          <w:rFonts w:hint="eastAsia"/>
          <w:b/>
          <w:sz w:val="72"/>
          <w:szCs w:val="96"/>
          <w:lang w:val="en-US" w:eastAsia="zh-CN"/>
        </w:rPr>
        <w:t>平台</w:t>
      </w:r>
      <w:r>
        <w:rPr>
          <w:rFonts w:hint="eastAsia"/>
          <w:b/>
          <w:sz w:val="72"/>
          <w:szCs w:val="96"/>
        </w:rPr>
        <w:t>教师用户</w:t>
      </w:r>
    </w:p>
    <w:p>
      <w:pPr>
        <w:ind w:firstLine="0" w:firstLineChars="0"/>
        <w:jc w:val="center"/>
        <w:rPr>
          <w:rFonts w:ascii="微软雅黑" w:hAnsi="微软雅黑"/>
          <w:b/>
          <w:sz w:val="72"/>
          <w:szCs w:val="84"/>
        </w:rPr>
      </w:pPr>
      <w:r>
        <w:rPr>
          <w:rFonts w:hint="eastAsia" w:ascii="微软雅黑" w:hAnsi="微软雅黑"/>
          <w:b/>
          <w:sz w:val="72"/>
          <w:szCs w:val="84"/>
        </w:rPr>
        <w:t>使用说明书</w:t>
      </w:r>
    </w:p>
    <w:p>
      <w:pPr>
        <w:ind w:firstLine="0" w:firstLineChars="0"/>
        <w:jc w:val="center"/>
        <w:rPr>
          <w:rFonts w:ascii="微软雅黑" w:hAnsi="微软雅黑"/>
          <w:b/>
          <w:sz w:val="72"/>
          <w:szCs w:val="84"/>
        </w:rPr>
      </w:pPr>
    </w:p>
    <w:p>
      <w:pPr>
        <w:ind w:firstLine="0" w:firstLineChars="0"/>
        <w:jc w:val="center"/>
        <w:rPr>
          <w:rFonts w:ascii="微软雅黑" w:hAnsi="微软雅黑"/>
          <w:b/>
          <w:sz w:val="72"/>
          <w:szCs w:val="84"/>
        </w:rPr>
      </w:pPr>
    </w:p>
    <w:p>
      <w:pPr>
        <w:ind w:firstLine="0" w:firstLineChars="0"/>
        <w:jc w:val="center"/>
        <w:rPr>
          <w:rFonts w:ascii="微软雅黑" w:hAnsi="微软雅黑"/>
          <w:b/>
          <w:sz w:val="72"/>
          <w:szCs w:val="84"/>
        </w:rPr>
      </w:pPr>
    </w:p>
    <w:p>
      <w:pPr>
        <w:ind w:firstLine="0" w:firstLineChars="0"/>
        <w:jc w:val="center"/>
        <w:rPr>
          <w:rFonts w:ascii="微软雅黑" w:hAnsi="微软雅黑" w:cs="微软雅黑"/>
          <w:color w:val="000000" w:themeColor="text1"/>
          <w:szCs w:val="24"/>
          <w14:textFill>
            <w14:solidFill>
              <w14:schemeClr w14:val="tx1"/>
            </w14:solidFill>
          </w14:textFill>
        </w:rPr>
      </w:pPr>
    </w:p>
    <w:p>
      <w:pPr>
        <w:ind w:firstLine="0" w:firstLineChars="0"/>
        <w:jc w:val="center"/>
        <w:rPr>
          <w:rFonts w:ascii="微软雅黑" w:hAnsi="微软雅黑" w:cs="微软雅黑"/>
          <w:color w:val="000000" w:themeColor="text1"/>
          <w:szCs w:val="24"/>
          <w14:textFill>
            <w14:solidFill>
              <w14:schemeClr w14:val="tx1"/>
            </w14:solidFill>
          </w14:textFill>
        </w:rPr>
      </w:pPr>
    </w:p>
    <w:p>
      <w:pPr>
        <w:ind w:firstLine="0" w:firstLineChars="0"/>
        <w:jc w:val="center"/>
        <w:rPr>
          <w:rFonts w:ascii="微软雅黑" w:hAnsi="微软雅黑" w:cs="微软雅黑"/>
          <w:color w:val="000000" w:themeColor="text1"/>
          <w:szCs w:val="24"/>
          <w14:textFill>
            <w14:solidFill>
              <w14:schemeClr w14:val="tx1"/>
            </w14:solidFill>
          </w14:textFill>
        </w:rPr>
      </w:pPr>
    </w:p>
    <w:p>
      <w:pPr>
        <w:ind w:right="-766" w:rightChars="-319" w:firstLine="0" w:firstLineChars="0"/>
        <w:rPr>
          <w:rFonts w:ascii="微软雅黑" w:hAnsi="微软雅黑" w:cs="微软雅黑"/>
          <w:color w:val="000000" w:themeColor="text1"/>
          <w:szCs w:val="24"/>
          <w14:textFill>
            <w14:solidFill>
              <w14:schemeClr w14:val="tx1"/>
            </w14:solidFill>
          </w14:textFill>
        </w:rPr>
      </w:pPr>
    </w:p>
    <w:p>
      <w:pPr>
        <w:ind w:right="-766" w:rightChars="-319" w:firstLine="3602" w:firstLineChars="1500"/>
        <w:jc w:val="left"/>
        <w:rPr>
          <w:rFonts w:ascii="微软雅黑" w:hAnsi="微软雅黑"/>
          <w:b/>
          <w:bCs/>
          <w:sz w:val="40"/>
          <w:szCs w:val="56"/>
        </w:rPr>
      </w:pPr>
      <w:r>
        <w:rPr>
          <w:rFonts w:hint="eastAsia" w:ascii="微软雅黑" w:hAnsi="微软雅黑" w:cs="微软雅黑"/>
          <w:b/>
          <w:bCs/>
          <w:color w:val="000000" w:themeColor="text1"/>
          <w:szCs w:val="24"/>
          <w14:textFill>
            <w14:solidFill>
              <w14:schemeClr w14:val="tx1"/>
            </w14:solidFill>
          </w14:textFill>
        </w:rPr>
        <w:t>20</w:t>
      </w:r>
      <w:r>
        <w:rPr>
          <w:rFonts w:ascii="微软雅黑" w:hAnsi="微软雅黑" w:cs="微软雅黑"/>
          <w:b/>
          <w:bCs/>
          <w:color w:val="000000" w:themeColor="text1"/>
          <w:szCs w:val="24"/>
          <w14:textFill>
            <w14:solidFill>
              <w14:schemeClr w14:val="tx1"/>
            </w14:solidFill>
          </w14:textFill>
        </w:rPr>
        <w:t>2</w:t>
      </w:r>
      <w:r>
        <w:rPr>
          <w:rFonts w:hint="eastAsia" w:ascii="微软雅黑" w:hAnsi="微软雅黑" w:cs="微软雅黑"/>
          <w:b/>
          <w:bCs/>
          <w:color w:val="000000" w:themeColor="text1"/>
          <w:szCs w:val="24"/>
          <w14:textFill>
            <w14:solidFill>
              <w14:schemeClr w14:val="tx1"/>
            </w14:solidFill>
          </w14:textFill>
        </w:rPr>
        <w:t>3</w:t>
      </w:r>
      <w:r>
        <w:rPr>
          <w:rFonts w:ascii="微软雅黑" w:hAnsi="微软雅黑" w:cs="微软雅黑"/>
          <w:b/>
          <w:bCs/>
          <w:color w:val="000000" w:themeColor="text1"/>
          <w:szCs w:val="24"/>
          <w14:textFill>
            <w14:solidFill>
              <w14:schemeClr w14:val="tx1"/>
            </w14:solidFill>
          </w14:textFill>
        </w:rPr>
        <w:t>年</w:t>
      </w:r>
      <w:r>
        <w:rPr>
          <w:rFonts w:hint="eastAsia" w:ascii="微软雅黑" w:hAnsi="微软雅黑" w:cs="微软雅黑"/>
          <w:b/>
          <w:bCs/>
          <w:color w:val="000000" w:themeColor="text1"/>
          <w:szCs w:val="24"/>
          <w:lang w:val="en-US" w:eastAsia="zh-CN"/>
          <w14:textFill>
            <w14:solidFill>
              <w14:schemeClr w14:val="tx1"/>
            </w14:solidFill>
          </w14:textFill>
        </w:rPr>
        <w:t>9</w:t>
      </w:r>
      <w:r>
        <w:rPr>
          <w:rFonts w:hint="eastAsia" w:ascii="微软雅黑" w:hAnsi="微软雅黑" w:cs="微软雅黑"/>
          <w:b/>
          <w:bCs/>
          <w:color w:val="000000" w:themeColor="text1"/>
          <w:szCs w:val="24"/>
          <w14:textFill>
            <w14:solidFill>
              <w14:schemeClr w14:val="tx1"/>
            </w14:solidFill>
          </w14:textFill>
        </w:rPr>
        <w:t>月</w:t>
      </w:r>
    </w:p>
    <w:p>
      <w:pPr>
        <w:spacing w:line="360" w:lineRule="auto"/>
        <w:ind w:firstLine="0" w:firstLineChars="0"/>
        <w:rPr>
          <w:rFonts w:ascii="微软雅黑" w:hAnsi="微软雅黑" w:cs="黑体"/>
          <w:szCs w:val="24"/>
        </w:rPr>
      </w:pPr>
    </w:p>
    <w:p>
      <w:pPr>
        <w:spacing w:line="360" w:lineRule="auto"/>
        <w:ind w:firstLine="0" w:firstLineChars="0"/>
        <w:rPr>
          <w:rFonts w:ascii="微软雅黑" w:hAnsi="微软雅黑" w:cs="黑体"/>
          <w:szCs w:val="24"/>
        </w:rPr>
      </w:pPr>
    </w:p>
    <w:p>
      <w:pPr>
        <w:spacing w:line="360" w:lineRule="auto"/>
        <w:ind w:firstLine="0" w:firstLineChars="0"/>
        <w:rPr>
          <w:rFonts w:ascii="微软雅黑" w:hAnsi="微软雅黑" w:cs="黑体"/>
          <w:szCs w:val="24"/>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440" w:right="1800" w:bottom="1440" w:left="1800" w:header="851" w:footer="992" w:gutter="0"/>
          <w:cols w:space="425" w:num="1"/>
          <w:docGrid w:type="lines" w:linePitch="326" w:charSpace="0"/>
        </w:sectPr>
      </w:pPr>
    </w:p>
    <w:p>
      <w:pPr>
        <w:widowControl/>
        <w:ind w:firstLine="0" w:firstLineChars="0"/>
        <w:jc w:val="center"/>
        <w:rPr>
          <w:rFonts w:hint="eastAsia" w:ascii="仿宋" w:hAnsi="仿宋" w:eastAsia="仿宋" w:cs="仿宋"/>
          <w:b/>
          <w:sz w:val="32"/>
          <w:szCs w:val="28"/>
        </w:rPr>
      </w:pPr>
      <w:r>
        <w:rPr>
          <w:rFonts w:hint="eastAsia" w:ascii="仿宋" w:hAnsi="仿宋" w:eastAsia="仿宋" w:cs="仿宋"/>
          <w:b/>
          <w:sz w:val="32"/>
          <w:szCs w:val="28"/>
        </w:rPr>
        <w:t>目  录</w:t>
      </w:r>
    </w:p>
    <w:p>
      <w:pPr>
        <w:pStyle w:val="10"/>
        <w:tabs>
          <w:tab w:val="right" w:leader="dot" w:pos="8296"/>
        </w:tabs>
        <w:ind w:firstLine="600"/>
        <w:rPr>
          <w:rFonts w:hint="eastAsia" w:ascii="仿宋" w:hAnsi="仿宋" w:eastAsia="仿宋" w:cs="仿宋"/>
          <w:b w:val="0"/>
          <w:bCs w:val="0"/>
          <w:caps w:val="0"/>
          <w:sz w:val="21"/>
          <w:szCs w:val="22"/>
        </w:rPr>
      </w:pPr>
      <w:r>
        <w:rPr>
          <w:rFonts w:hint="eastAsia" w:ascii="仿宋" w:hAnsi="仿宋" w:eastAsia="仿宋" w:cs="仿宋"/>
        </w:rPr>
        <w:fldChar w:fldCharType="begin"/>
      </w:r>
      <w:r>
        <w:rPr>
          <w:rFonts w:hint="eastAsia" w:ascii="仿宋" w:hAnsi="仿宋" w:eastAsia="仿宋" w:cs="仿宋"/>
        </w:rPr>
        <w:instrText xml:space="preserve"> TOC \o "1-3" \h \z \u </w:instrText>
      </w:r>
      <w:r>
        <w:rPr>
          <w:rFonts w:hint="eastAsia" w:ascii="仿宋" w:hAnsi="仿宋" w:eastAsia="仿宋" w:cs="仿宋"/>
        </w:rPr>
        <w:fldChar w:fldCharType="separate"/>
      </w:r>
      <w:r>
        <w:rPr>
          <w:rFonts w:hint="eastAsia" w:ascii="仿宋" w:hAnsi="仿宋" w:eastAsia="仿宋" w:cs="仿宋"/>
        </w:rPr>
        <w:fldChar w:fldCharType="begin"/>
      </w:r>
      <w:r>
        <w:rPr>
          <w:rFonts w:hint="eastAsia" w:ascii="仿宋" w:hAnsi="仿宋" w:eastAsia="仿宋" w:cs="仿宋"/>
        </w:rPr>
        <w:instrText xml:space="preserve"> HYPERLINK \l "_Toc93655525" </w:instrText>
      </w:r>
      <w:r>
        <w:rPr>
          <w:rFonts w:hint="eastAsia" w:ascii="仿宋" w:hAnsi="仿宋" w:eastAsia="仿宋" w:cs="仿宋"/>
        </w:rPr>
        <w:fldChar w:fldCharType="separate"/>
      </w:r>
      <w:r>
        <w:rPr>
          <w:rStyle w:val="15"/>
          <w:rFonts w:hint="eastAsia" w:ascii="仿宋" w:hAnsi="仿宋" w:eastAsia="仿宋" w:cs="仿宋"/>
          <w14:scene3d>
            <w14:lightRig w14:rig="threePt" w14:dir="t">
              <w14:rot w14:lat="0" w14:lon="0" w14:rev="0"/>
            </w14:lightRig>
          </w14:scene3d>
        </w:rPr>
        <w:t>一、</w:t>
      </w:r>
      <w:r>
        <w:rPr>
          <w:rStyle w:val="15"/>
          <w:rFonts w:hint="eastAsia" w:ascii="仿宋" w:hAnsi="仿宋" w:eastAsia="仿宋" w:cs="仿宋"/>
        </w:rPr>
        <w:t xml:space="preserve"> 系统概述</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_Toc93655525 \h </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rPr>
        <w:fldChar w:fldCharType="end"/>
      </w:r>
    </w:p>
    <w:p>
      <w:pPr>
        <w:pStyle w:val="10"/>
        <w:tabs>
          <w:tab w:val="right" w:leader="dot" w:pos="8296"/>
        </w:tabs>
        <w:ind w:firstLine="600"/>
        <w:rPr>
          <w:rFonts w:hint="eastAsia" w:ascii="仿宋" w:hAnsi="仿宋" w:eastAsia="仿宋" w:cs="仿宋"/>
          <w:b w:val="0"/>
          <w:bCs w:val="0"/>
          <w:caps w:val="0"/>
          <w:sz w:val="21"/>
          <w:szCs w:val="22"/>
        </w:rPr>
      </w:pPr>
      <w:r>
        <w:rPr>
          <w:rFonts w:hint="eastAsia" w:ascii="仿宋" w:hAnsi="仿宋" w:eastAsia="仿宋" w:cs="仿宋"/>
        </w:rPr>
        <w:fldChar w:fldCharType="begin"/>
      </w:r>
      <w:r>
        <w:rPr>
          <w:rFonts w:hint="eastAsia" w:ascii="仿宋" w:hAnsi="仿宋" w:eastAsia="仿宋" w:cs="仿宋"/>
        </w:rPr>
        <w:instrText xml:space="preserve"> HYPERLINK \l "_Toc93655526" </w:instrText>
      </w:r>
      <w:r>
        <w:rPr>
          <w:rFonts w:hint="eastAsia" w:ascii="仿宋" w:hAnsi="仿宋" w:eastAsia="仿宋" w:cs="仿宋"/>
        </w:rPr>
        <w:fldChar w:fldCharType="separate"/>
      </w:r>
      <w:r>
        <w:rPr>
          <w:rStyle w:val="15"/>
          <w:rFonts w:hint="eastAsia" w:ascii="仿宋" w:hAnsi="仿宋" w:eastAsia="仿宋" w:cs="仿宋"/>
          <w14:scene3d>
            <w14:lightRig w14:rig="threePt" w14:dir="t">
              <w14:rot w14:lat="0" w14:lon="0" w14:rev="0"/>
            </w14:lightRig>
          </w14:scene3d>
        </w:rPr>
        <w:t>二、</w:t>
      </w:r>
      <w:r>
        <w:rPr>
          <w:rStyle w:val="15"/>
          <w:rFonts w:hint="eastAsia" w:ascii="仿宋" w:hAnsi="仿宋" w:eastAsia="仿宋" w:cs="仿宋"/>
        </w:rPr>
        <w:t xml:space="preserve"> 功能使用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_Toc93655526 \h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rPr>
        <w:fldChar w:fldCharType="end"/>
      </w:r>
    </w:p>
    <w:p>
      <w:pPr>
        <w:pStyle w:val="11"/>
        <w:tabs>
          <w:tab w:val="right" w:leader="dot" w:pos="8296"/>
        </w:tabs>
        <w:ind w:firstLine="560"/>
        <w:rPr>
          <w:rFonts w:hint="eastAsia" w:ascii="仿宋" w:hAnsi="仿宋" w:eastAsia="仿宋" w:cs="仿宋"/>
          <w:smallCaps w:val="0"/>
          <w:sz w:val="21"/>
          <w:szCs w:val="22"/>
        </w:rPr>
      </w:pPr>
      <w:r>
        <w:rPr>
          <w:rFonts w:hint="eastAsia" w:ascii="仿宋" w:hAnsi="仿宋" w:eastAsia="仿宋" w:cs="仿宋"/>
        </w:rPr>
        <w:fldChar w:fldCharType="begin"/>
      </w:r>
      <w:r>
        <w:rPr>
          <w:rFonts w:hint="eastAsia" w:ascii="仿宋" w:hAnsi="仿宋" w:eastAsia="仿宋" w:cs="仿宋"/>
        </w:rPr>
        <w:instrText xml:space="preserve"> HYPERLINK \l "_Toc93655527" </w:instrText>
      </w:r>
      <w:r>
        <w:rPr>
          <w:rFonts w:hint="eastAsia" w:ascii="仿宋" w:hAnsi="仿宋" w:eastAsia="仿宋" w:cs="仿宋"/>
        </w:rPr>
        <w:fldChar w:fldCharType="separate"/>
      </w:r>
      <w:r>
        <w:rPr>
          <w:rStyle w:val="15"/>
          <w:rFonts w:hint="eastAsia" w:ascii="仿宋" w:hAnsi="仿宋" w:eastAsia="仿宋" w:cs="仿宋"/>
        </w:rPr>
        <w:t>（一） 如何登录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_Toc93655527 \h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rPr>
        <w:fldChar w:fldCharType="end"/>
      </w:r>
    </w:p>
    <w:p>
      <w:pPr>
        <w:pStyle w:val="11"/>
        <w:tabs>
          <w:tab w:val="right" w:leader="dot" w:pos="8296"/>
        </w:tabs>
        <w:ind w:firstLine="560"/>
        <w:rPr>
          <w:rFonts w:hint="eastAsia" w:ascii="仿宋" w:hAnsi="仿宋" w:eastAsia="仿宋" w:cs="仿宋"/>
          <w:smallCaps w:val="0"/>
          <w:sz w:val="21"/>
          <w:szCs w:val="22"/>
        </w:rPr>
      </w:pPr>
      <w:r>
        <w:rPr>
          <w:rFonts w:hint="eastAsia" w:ascii="仿宋" w:hAnsi="仿宋" w:eastAsia="仿宋" w:cs="仿宋"/>
        </w:rPr>
        <w:fldChar w:fldCharType="begin"/>
      </w:r>
      <w:r>
        <w:rPr>
          <w:rFonts w:hint="eastAsia" w:ascii="仿宋" w:hAnsi="仿宋" w:eastAsia="仿宋" w:cs="仿宋"/>
        </w:rPr>
        <w:instrText xml:space="preserve"> HYPERLINK \l "_Toc93655528" </w:instrText>
      </w:r>
      <w:r>
        <w:rPr>
          <w:rFonts w:hint="eastAsia" w:ascii="仿宋" w:hAnsi="仿宋" w:eastAsia="仿宋" w:cs="仿宋"/>
        </w:rPr>
        <w:fldChar w:fldCharType="separate"/>
      </w:r>
      <w:r>
        <w:rPr>
          <w:rStyle w:val="15"/>
          <w:rFonts w:hint="eastAsia" w:ascii="仿宋" w:hAnsi="仿宋" w:eastAsia="仿宋" w:cs="仿宋"/>
        </w:rPr>
        <w:t>（二） 如何开启班级课堂按课表进行直播、录制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_Toc93655528 \h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rPr>
        <w:fldChar w:fldCharType="end"/>
      </w:r>
    </w:p>
    <w:p>
      <w:pPr>
        <w:pStyle w:val="11"/>
        <w:tabs>
          <w:tab w:val="right" w:leader="dot" w:pos="8296"/>
        </w:tabs>
        <w:ind w:firstLine="560"/>
        <w:rPr>
          <w:rFonts w:hint="eastAsia" w:ascii="仿宋" w:hAnsi="仿宋" w:eastAsia="仿宋" w:cs="仿宋"/>
          <w:smallCaps w:val="0"/>
          <w:sz w:val="21"/>
          <w:szCs w:val="22"/>
        </w:rPr>
      </w:pPr>
      <w:r>
        <w:rPr>
          <w:rFonts w:hint="eastAsia" w:ascii="仿宋" w:hAnsi="仿宋" w:eastAsia="仿宋" w:cs="仿宋"/>
        </w:rPr>
        <w:fldChar w:fldCharType="begin"/>
      </w:r>
      <w:r>
        <w:rPr>
          <w:rFonts w:hint="eastAsia" w:ascii="仿宋" w:hAnsi="仿宋" w:eastAsia="仿宋" w:cs="仿宋"/>
        </w:rPr>
        <w:instrText xml:space="preserve"> HYPERLINK \l "_Toc93655529" </w:instrText>
      </w:r>
      <w:r>
        <w:rPr>
          <w:rFonts w:hint="eastAsia" w:ascii="仿宋" w:hAnsi="仿宋" w:eastAsia="仿宋" w:cs="仿宋"/>
        </w:rPr>
        <w:fldChar w:fldCharType="separate"/>
      </w:r>
      <w:r>
        <w:rPr>
          <w:rStyle w:val="15"/>
          <w:rFonts w:hint="eastAsia" w:ascii="仿宋" w:hAnsi="仿宋" w:eastAsia="仿宋" w:cs="仿宋"/>
        </w:rPr>
        <w:t>（三） 如何观看直播</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_Toc93655529 \h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rPr>
        <w:fldChar w:fldCharType="end"/>
      </w:r>
    </w:p>
    <w:p>
      <w:pPr>
        <w:pStyle w:val="11"/>
        <w:tabs>
          <w:tab w:val="right" w:leader="dot" w:pos="8296"/>
        </w:tabs>
        <w:ind w:firstLine="560"/>
        <w:rPr>
          <w:rFonts w:hint="eastAsia" w:ascii="仿宋" w:hAnsi="仿宋" w:eastAsia="仿宋" w:cs="仿宋"/>
          <w:smallCaps w:val="0"/>
          <w:sz w:val="21"/>
          <w:szCs w:val="22"/>
        </w:rPr>
      </w:pPr>
      <w:r>
        <w:rPr>
          <w:rFonts w:hint="eastAsia" w:ascii="仿宋" w:hAnsi="仿宋" w:eastAsia="仿宋" w:cs="仿宋"/>
        </w:rPr>
        <w:fldChar w:fldCharType="begin"/>
      </w:r>
      <w:r>
        <w:rPr>
          <w:rFonts w:hint="eastAsia" w:ascii="仿宋" w:hAnsi="仿宋" w:eastAsia="仿宋" w:cs="仿宋"/>
        </w:rPr>
        <w:instrText xml:space="preserve"> HYPERLINK \l "_Toc93655530" </w:instrText>
      </w:r>
      <w:r>
        <w:rPr>
          <w:rFonts w:hint="eastAsia" w:ascii="仿宋" w:hAnsi="仿宋" w:eastAsia="仿宋" w:cs="仿宋"/>
        </w:rPr>
        <w:fldChar w:fldCharType="separate"/>
      </w:r>
      <w:r>
        <w:rPr>
          <w:rStyle w:val="15"/>
          <w:rFonts w:hint="eastAsia" w:ascii="仿宋" w:hAnsi="仿宋" w:eastAsia="仿宋" w:cs="仿宋"/>
        </w:rPr>
        <w:t>（四） 如何观看课堂回放</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_Toc93655530 \h </w:instrText>
      </w:r>
      <w:r>
        <w:rPr>
          <w:rFonts w:hint="eastAsia" w:ascii="仿宋" w:hAnsi="仿宋" w:eastAsia="仿宋" w:cs="仿宋"/>
        </w:rPr>
        <w:fldChar w:fldCharType="separate"/>
      </w:r>
      <w:r>
        <w:rPr>
          <w:rFonts w:hint="eastAsia" w:ascii="仿宋" w:hAnsi="仿宋" w:eastAsia="仿宋" w:cs="仿宋"/>
        </w:rPr>
        <w:t>13</w:t>
      </w:r>
      <w:r>
        <w:rPr>
          <w:rFonts w:hint="eastAsia" w:ascii="仿宋" w:hAnsi="仿宋" w:eastAsia="仿宋" w:cs="仿宋"/>
        </w:rPr>
        <w:fldChar w:fldCharType="end"/>
      </w:r>
      <w:r>
        <w:rPr>
          <w:rFonts w:hint="eastAsia" w:ascii="仿宋" w:hAnsi="仿宋" w:eastAsia="仿宋" w:cs="仿宋"/>
        </w:rPr>
        <w:fldChar w:fldCharType="end"/>
      </w:r>
    </w:p>
    <w:p>
      <w:pPr>
        <w:pStyle w:val="11"/>
        <w:tabs>
          <w:tab w:val="right" w:leader="dot" w:pos="8296"/>
        </w:tabs>
        <w:ind w:firstLine="560"/>
        <w:rPr>
          <w:rFonts w:hint="eastAsia" w:ascii="仿宋" w:hAnsi="仿宋" w:eastAsia="仿宋" w:cs="仿宋"/>
          <w:smallCaps w:val="0"/>
          <w:sz w:val="21"/>
          <w:szCs w:val="22"/>
        </w:rPr>
      </w:pPr>
      <w:r>
        <w:rPr>
          <w:rFonts w:hint="eastAsia" w:ascii="仿宋" w:hAnsi="仿宋" w:eastAsia="仿宋" w:cs="仿宋"/>
        </w:rPr>
        <w:fldChar w:fldCharType="begin"/>
      </w:r>
      <w:r>
        <w:rPr>
          <w:rFonts w:hint="eastAsia" w:ascii="仿宋" w:hAnsi="仿宋" w:eastAsia="仿宋" w:cs="仿宋"/>
        </w:rPr>
        <w:instrText xml:space="preserve"> HYPERLINK \l "_Toc93655531" </w:instrText>
      </w:r>
      <w:r>
        <w:rPr>
          <w:rFonts w:hint="eastAsia" w:ascii="仿宋" w:hAnsi="仿宋" w:eastAsia="仿宋" w:cs="仿宋"/>
        </w:rPr>
        <w:fldChar w:fldCharType="separate"/>
      </w:r>
      <w:r>
        <w:rPr>
          <w:rStyle w:val="15"/>
          <w:rFonts w:hint="eastAsia" w:ascii="仿宋" w:hAnsi="仿宋" w:eastAsia="仿宋" w:cs="仿宋"/>
        </w:rPr>
        <w:t>（五） 如何修改用户密码</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_Toc93655531 \h </w:instrText>
      </w:r>
      <w:r>
        <w:rPr>
          <w:rFonts w:hint="eastAsia" w:ascii="仿宋" w:hAnsi="仿宋" w:eastAsia="仿宋" w:cs="仿宋"/>
        </w:rPr>
        <w:fldChar w:fldCharType="separate"/>
      </w:r>
      <w:r>
        <w:rPr>
          <w:rFonts w:hint="eastAsia" w:ascii="仿宋" w:hAnsi="仿宋" w:eastAsia="仿宋" w:cs="仿宋"/>
        </w:rPr>
        <w:t>15</w:t>
      </w:r>
      <w:r>
        <w:rPr>
          <w:rFonts w:hint="eastAsia" w:ascii="仿宋" w:hAnsi="仿宋" w:eastAsia="仿宋" w:cs="仿宋"/>
        </w:rPr>
        <w:fldChar w:fldCharType="end"/>
      </w:r>
      <w:r>
        <w:rPr>
          <w:rFonts w:hint="eastAsia" w:ascii="仿宋" w:hAnsi="仿宋" w:eastAsia="仿宋" w:cs="仿宋"/>
        </w:rPr>
        <w:fldChar w:fldCharType="end"/>
      </w:r>
    </w:p>
    <w:p>
      <w:pPr>
        <w:pStyle w:val="11"/>
        <w:tabs>
          <w:tab w:val="right" w:leader="dot" w:pos="8296"/>
        </w:tabs>
        <w:ind w:firstLine="560"/>
        <w:rPr>
          <w:rFonts w:hint="eastAsia" w:ascii="仿宋" w:hAnsi="仿宋" w:eastAsia="仿宋" w:cs="仿宋"/>
          <w:smallCaps w:val="0"/>
          <w:sz w:val="21"/>
          <w:szCs w:val="22"/>
        </w:rPr>
      </w:pPr>
      <w:r>
        <w:rPr>
          <w:rFonts w:hint="eastAsia" w:ascii="仿宋" w:hAnsi="仿宋" w:eastAsia="仿宋" w:cs="仿宋"/>
        </w:rPr>
        <w:fldChar w:fldCharType="begin"/>
      </w:r>
      <w:r>
        <w:rPr>
          <w:rFonts w:hint="eastAsia" w:ascii="仿宋" w:hAnsi="仿宋" w:eastAsia="仿宋" w:cs="仿宋"/>
        </w:rPr>
        <w:instrText xml:space="preserve"> HYPERLINK \l "_Toc93655532" </w:instrText>
      </w:r>
      <w:r>
        <w:rPr>
          <w:rFonts w:hint="eastAsia" w:ascii="仿宋" w:hAnsi="仿宋" w:eastAsia="仿宋" w:cs="仿宋"/>
        </w:rPr>
        <w:fldChar w:fldCharType="separate"/>
      </w:r>
      <w:r>
        <w:rPr>
          <w:rStyle w:val="15"/>
          <w:rFonts w:hint="eastAsia" w:ascii="仿宋" w:hAnsi="仿宋" w:eastAsia="仿宋" w:cs="仿宋"/>
        </w:rPr>
        <w:t>（六） 资源管理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_Toc93655532 \h </w:instrText>
      </w:r>
      <w:r>
        <w:rPr>
          <w:rFonts w:hint="eastAsia" w:ascii="仿宋" w:hAnsi="仿宋" w:eastAsia="仿宋" w:cs="仿宋"/>
        </w:rPr>
        <w:fldChar w:fldCharType="separate"/>
      </w:r>
      <w:r>
        <w:rPr>
          <w:rFonts w:hint="eastAsia" w:ascii="仿宋" w:hAnsi="仿宋" w:eastAsia="仿宋" w:cs="仿宋"/>
        </w:rPr>
        <w:t>17</w:t>
      </w:r>
      <w:r>
        <w:rPr>
          <w:rFonts w:hint="eastAsia" w:ascii="仿宋" w:hAnsi="仿宋" w:eastAsia="仿宋" w:cs="仿宋"/>
        </w:rPr>
        <w:fldChar w:fldCharType="end"/>
      </w:r>
      <w:r>
        <w:rPr>
          <w:rFonts w:hint="eastAsia" w:ascii="仿宋" w:hAnsi="仿宋" w:eastAsia="仿宋" w:cs="仿宋"/>
        </w:rPr>
        <w:fldChar w:fldCharType="end"/>
      </w:r>
    </w:p>
    <w:p>
      <w:pPr>
        <w:pStyle w:val="11"/>
        <w:tabs>
          <w:tab w:val="right" w:leader="dot" w:pos="8296"/>
        </w:tabs>
        <w:ind w:firstLine="560"/>
      </w:pPr>
      <w:r>
        <w:rPr>
          <w:rFonts w:hint="eastAsia" w:ascii="仿宋" w:hAnsi="仿宋" w:eastAsia="仿宋" w:cs="仿宋"/>
        </w:rPr>
        <w:fldChar w:fldCharType="end"/>
      </w:r>
    </w:p>
    <w:p>
      <w:pPr>
        <w:pStyle w:val="2"/>
        <w:rPr>
          <w:rFonts w:hint="eastAsia" w:ascii="仿宋" w:hAnsi="仿宋" w:eastAsia="仿宋" w:cs="仿宋"/>
          <w:sz w:val="28"/>
          <w:szCs w:val="28"/>
          <w:lang w:val="en-US" w:eastAsia="zh-CN"/>
        </w:rPr>
      </w:pPr>
      <w:bookmarkStart w:id="0" w:name="_Toc93655525"/>
      <w:r>
        <w:rPr>
          <w:rFonts w:hint="eastAsia"/>
        </w:rPr>
        <w:t>系统概述</w:t>
      </w:r>
      <w:bookmarkEnd w:id="0"/>
    </w:p>
    <w:p>
      <w:pPr>
        <w:ind w:left="0" w:leftChars="0" w:firstLine="0" w:firstLineChars="0"/>
        <w:rPr>
          <w:rFonts w:hint="eastAsia"/>
          <w:lang w:val="en-US" w:eastAsia="zh-CN"/>
        </w:rPr>
      </w:pPr>
    </w:p>
    <w:p>
      <w:pPr>
        <w:ind w:firstLine="480"/>
        <w:rPr>
          <w:rFonts w:hint="eastAsia" w:ascii="仿宋" w:hAnsi="仿宋" w:eastAsia="仿宋" w:cs="仿宋"/>
          <w:sz w:val="28"/>
          <w:szCs w:val="28"/>
        </w:rPr>
      </w:pPr>
      <w:r>
        <w:rPr>
          <w:rFonts w:hint="eastAsia" w:ascii="仿宋" w:hAnsi="仿宋" w:eastAsia="仿宋" w:cs="仿宋"/>
          <w:sz w:val="28"/>
          <w:szCs w:val="28"/>
          <w:lang w:val="en-US" w:eastAsia="zh-CN"/>
        </w:rPr>
        <w:t>智慧教学</w:t>
      </w:r>
      <w:r>
        <w:rPr>
          <w:rFonts w:hint="eastAsia" w:ascii="仿宋" w:hAnsi="仿宋" w:eastAsia="仿宋" w:cs="仿宋"/>
          <w:sz w:val="28"/>
          <w:szCs w:val="28"/>
        </w:rPr>
        <w:t>平台是以课程直播与点播为核心的线上线下混合式教学平台，云平台集直播课程、录播课程</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课件资源分享、智能考勤等功能</w:t>
      </w:r>
      <w:r>
        <w:rPr>
          <w:rFonts w:hint="eastAsia" w:ascii="仿宋" w:hAnsi="仿宋" w:eastAsia="仿宋" w:cs="仿宋"/>
          <w:sz w:val="28"/>
          <w:szCs w:val="28"/>
        </w:rPr>
        <w:t>于一体。</w:t>
      </w:r>
    </w:p>
    <w:p>
      <w:pPr>
        <w:ind w:firstLine="480"/>
        <w:rPr>
          <w:rFonts w:hint="eastAsia" w:ascii="仿宋" w:hAnsi="仿宋" w:eastAsia="仿宋" w:cs="仿宋"/>
          <w:sz w:val="28"/>
          <w:szCs w:val="28"/>
          <w:lang w:val="en-US" w:eastAsia="zh-CN"/>
        </w:rPr>
      </w:pPr>
      <w:r>
        <w:rPr>
          <w:rFonts w:hint="eastAsia" w:ascii="仿宋" w:hAnsi="仿宋" w:eastAsia="仿宋" w:cs="仿宋"/>
          <w:sz w:val="28"/>
          <w:szCs w:val="28"/>
        </w:rPr>
        <w:t>直播课程和录播课程是针对学期班课课程，主要是以联通教室内外、线上线下同步教学为设计目标，在</w:t>
      </w:r>
      <w:r>
        <w:rPr>
          <w:rFonts w:hint="eastAsia" w:ascii="仿宋" w:hAnsi="仿宋" w:eastAsia="仿宋" w:cs="仿宋"/>
          <w:sz w:val="28"/>
          <w:szCs w:val="28"/>
          <w:lang w:val="en-US" w:eastAsia="zh-CN"/>
        </w:rPr>
        <w:t>多媒体智慧</w:t>
      </w:r>
      <w:r>
        <w:rPr>
          <w:rFonts w:hint="eastAsia" w:ascii="仿宋" w:hAnsi="仿宋" w:eastAsia="仿宋" w:cs="仿宋"/>
          <w:sz w:val="28"/>
          <w:szCs w:val="28"/>
        </w:rPr>
        <w:t>教室的基础上，实现了基于课表的课堂同步</w:t>
      </w:r>
      <w:r>
        <w:rPr>
          <w:rFonts w:hint="eastAsia" w:ascii="仿宋" w:hAnsi="仿宋" w:eastAsia="仿宋" w:cs="仿宋"/>
          <w:sz w:val="28"/>
          <w:szCs w:val="28"/>
          <w:lang w:val="en-US" w:eastAsia="zh-CN"/>
        </w:rPr>
        <w:t>高清</w:t>
      </w:r>
      <w:r>
        <w:rPr>
          <w:rFonts w:hint="eastAsia" w:ascii="仿宋" w:hAnsi="仿宋" w:eastAsia="仿宋" w:cs="仿宋"/>
          <w:sz w:val="28"/>
          <w:szCs w:val="28"/>
        </w:rPr>
        <w:t>直播，随堂课程</w:t>
      </w:r>
      <w:r>
        <w:rPr>
          <w:rFonts w:hint="eastAsia" w:ascii="仿宋" w:hAnsi="仿宋" w:eastAsia="仿宋" w:cs="仿宋"/>
          <w:sz w:val="28"/>
          <w:szCs w:val="28"/>
          <w:lang w:val="en-US" w:eastAsia="zh-CN"/>
        </w:rPr>
        <w:t>高清</w:t>
      </w:r>
      <w:r>
        <w:rPr>
          <w:rFonts w:hint="eastAsia" w:ascii="仿宋" w:hAnsi="仿宋" w:eastAsia="仿宋" w:cs="仿宋"/>
          <w:sz w:val="28"/>
          <w:szCs w:val="28"/>
        </w:rPr>
        <w:t>录制，</w:t>
      </w:r>
      <w:r>
        <w:rPr>
          <w:rFonts w:hint="eastAsia" w:ascii="仿宋" w:hAnsi="仿宋" w:eastAsia="仿宋" w:cs="仿宋"/>
          <w:sz w:val="28"/>
          <w:szCs w:val="28"/>
          <w:lang w:val="en-US" w:eastAsia="zh-CN"/>
        </w:rPr>
        <w:t>任课教师只需正常上课，无需进行过多操作便可实现录制，课程录像自动存取冻结于教师账号中，教师可自主剪辑审核后发布给班级学生观看学习。</w:t>
      </w:r>
    </w:p>
    <w:p>
      <w:pPr>
        <w:ind w:firstLine="48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智慧教学平台便于教师留存教学资源，</w:t>
      </w:r>
      <w:r>
        <w:rPr>
          <w:rFonts w:hint="eastAsia" w:ascii="仿宋" w:hAnsi="仿宋" w:eastAsia="仿宋" w:cs="仿宋"/>
          <w:sz w:val="28"/>
          <w:szCs w:val="28"/>
        </w:rPr>
        <w:t>方便选课学生按学期课程学习进度进行同步学习和复习</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帮扶重修学生完成学业。</w:t>
      </w:r>
    </w:p>
    <w:p>
      <w:pPr>
        <w:pStyle w:val="2"/>
        <w:rPr>
          <w:rFonts w:hint="eastAsia" w:ascii="仿宋" w:hAnsi="仿宋" w:eastAsia="仿宋" w:cs="仿宋"/>
          <w:sz w:val="28"/>
          <w:szCs w:val="28"/>
        </w:rPr>
      </w:pPr>
      <w:bookmarkStart w:id="1" w:name="_Toc93655526"/>
      <w:r>
        <w:rPr>
          <w:rFonts w:hint="eastAsia" w:ascii="仿宋" w:hAnsi="仿宋" w:eastAsia="仿宋" w:cs="仿宋"/>
          <w:sz w:val="28"/>
          <w:szCs w:val="28"/>
        </w:rPr>
        <w:t>功能使用</w:t>
      </w:r>
      <w:bookmarkEnd w:id="1"/>
    </w:p>
    <w:p>
      <w:pPr>
        <w:pStyle w:val="3"/>
        <w:rPr>
          <w:rFonts w:hint="eastAsia" w:ascii="仿宋" w:hAnsi="仿宋" w:eastAsia="仿宋" w:cs="仿宋"/>
          <w:sz w:val="28"/>
          <w:szCs w:val="28"/>
        </w:rPr>
      </w:pPr>
      <w:bookmarkStart w:id="2" w:name="_Toc93655527"/>
      <w:r>
        <w:rPr>
          <w:rFonts w:hint="eastAsia" w:ascii="仿宋" w:hAnsi="仿宋" w:eastAsia="仿宋" w:cs="仿宋"/>
          <w:sz w:val="28"/>
          <w:szCs w:val="28"/>
        </w:rPr>
        <w:t>如何登录</w:t>
      </w:r>
      <w:bookmarkEnd w:id="2"/>
    </w:p>
    <w:p>
      <w:pPr>
        <w:numPr>
          <w:ilvl w:val="0"/>
          <w:numId w:val="2"/>
        </w:numPr>
        <w:ind w:firstLine="480"/>
        <w:rPr>
          <w:rFonts w:hint="eastAsia" w:ascii="仿宋" w:hAnsi="仿宋" w:eastAsia="仿宋" w:cs="仿宋"/>
          <w:sz w:val="28"/>
          <w:szCs w:val="28"/>
        </w:rPr>
      </w:pPr>
      <w:r>
        <w:rPr>
          <w:rFonts w:hint="eastAsia" w:ascii="仿宋" w:hAnsi="仿宋" w:eastAsia="仿宋" w:cs="仿宋"/>
          <w:sz w:val="28"/>
          <w:szCs w:val="28"/>
        </w:rPr>
        <w:t>在网页浏览器或者手机网页浏览器中输入bjfu.smartclass.cn，点击【登录】，输入用户名、密码即可登录平台（用户名：工号，初始密码和用户名一样，首次登陆会提醒修改密码）；</w:t>
      </w:r>
      <w:r>
        <w:rPr>
          <w:rFonts w:hint="eastAsia" w:ascii="仿宋" w:hAnsi="仿宋" w:eastAsia="仿宋" w:cs="仿宋"/>
          <w:color w:val="FF0000"/>
          <w:sz w:val="28"/>
          <w:szCs w:val="28"/>
        </w:rPr>
        <w:t>详见图1-1</w:t>
      </w:r>
      <w:r>
        <w:rPr>
          <w:rFonts w:hint="eastAsia" w:ascii="仿宋" w:hAnsi="仿宋" w:eastAsia="仿宋" w:cs="仿宋"/>
          <w:color w:val="FF0000"/>
          <w:sz w:val="28"/>
          <w:szCs w:val="28"/>
          <w:lang w:eastAsia="zh-CN"/>
        </w:rPr>
        <w:t>。</w:t>
      </w:r>
      <w:r>
        <w:rPr>
          <w:rFonts w:hint="eastAsia" w:ascii="仿宋" w:hAnsi="仿宋" w:eastAsia="仿宋" w:cs="仿宋"/>
          <w:sz w:val="28"/>
          <w:szCs w:val="28"/>
          <w:lang w:val="en-US" w:eastAsia="zh-CN"/>
        </w:rPr>
        <w:t>也可</w:t>
      </w:r>
      <w:r>
        <w:rPr>
          <w:rFonts w:hint="eastAsia" w:ascii="仿宋" w:hAnsi="仿宋" w:eastAsia="仿宋" w:cs="仿宋"/>
          <w:sz w:val="28"/>
          <w:szCs w:val="28"/>
          <w:lang w:val="en-US" w:eastAsia="zh-CN"/>
        </w:rPr>
        <w:t>通过教务处主页录播系统进入</w:t>
      </w:r>
    </w:p>
    <w:p>
      <w:pPr>
        <w:ind w:firstLine="480"/>
        <w:rPr>
          <w:rFonts w:hint="eastAsia" w:ascii="仿宋" w:hAnsi="仿宋" w:eastAsia="仿宋" w:cs="仿宋"/>
          <w:sz w:val="28"/>
          <w:szCs w:val="28"/>
        </w:rPr>
      </w:pPr>
      <w:r>
        <w:rPr>
          <w:rFonts w:hint="eastAsia" w:ascii="仿宋" w:hAnsi="仿宋" w:eastAsia="仿宋" w:cs="仿宋"/>
          <w:sz w:val="28"/>
          <w:szCs w:val="28"/>
        </w:rPr>
        <w:t>2.老师绑定智慧课堂100小程序，认证之后手机扫码登录。</w:t>
      </w:r>
    </w:p>
    <w:p>
      <w:pPr>
        <w:ind w:firstLine="480"/>
        <w:rPr>
          <w:rFonts w:hint="eastAsia" w:ascii="仿宋" w:hAnsi="仿宋" w:eastAsia="仿宋" w:cs="仿宋"/>
          <w:color w:val="FF0000"/>
          <w:sz w:val="28"/>
          <w:szCs w:val="28"/>
        </w:rPr>
      </w:pPr>
      <w:r>
        <w:rPr>
          <w:rFonts w:hint="eastAsia" w:ascii="仿宋" w:hAnsi="仿宋" w:eastAsia="仿宋" w:cs="仿宋"/>
          <w:color w:val="FF0000"/>
          <w:sz w:val="28"/>
          <w:szCs w:val="28"/>
        </w:rPr>
        <w:t>详见图1-2</w:t>
      </w:r>
    </w:p>
    <w:p>
      <w:pPr>
        <w:ind w:firstLine="480"/>
        <w:rPr>
          <w:rFonts w:hint="eastAsia" w:ascii="仿宋" w:hAnsi="仿宋" w:eastAsia="仿宋" w:cs="仿宋"/>
          <w:color w:val="FF0000"/>
          <w:sz w:val="28"/>
          <w:szCs w:val="28"/>
        </w:rPr>
      </w:pPr>
      <w:r>
        <w:rPr>
          <w:rFonts w:hint="eastAsia" w:ascii="仿宋" w:hAnsi="仿宋" w:eastAsia="仿宋" w:cs="仿宋"/>
          <w:sz w:val="28"/>
          <w:szCs w:val="28"/>
        </w:rPr>
        <w:t>3.现在增加从数字北林登录入口，老师在使用数字北林登录账号密码登录数字北林后找到录播平台入口点击即可跳转到智慧课堂平台内。</w:t>
      </w:r>
      <w:r>
        <w:rPr>
          <w:rFonts w:hint="eastAsia" w:ascii="仿宋" w:hAnsi="仿宋" w:eastAsia="仿宋" w:cs="仿宋"/>
          <w:color w:val="FF0000"/>
          <w:sz w:val="28"/>
          <w:szCs w:val="28"/>
        </w:rPr>
        <w:t>详见图1-3</w:t>
      </w:r>
    </w:p>
    <w:p>
      <w:pPr>
        <w:ind w:firstLine="0" w:firstLineChars="0"/>
        <w:rPr>
          <w:rFonts w:hint="eastAsia" w:ascii="仿宋" w:hAnsi="仿宋" w:eastAsia="仿宋" w:cs="仿宋"/>
          <w:sz w:val="28"/>
          <w:szCs w:val="28"/>
        </w:rPr>
      </w:pPr>
      <w:r>
        <w:rPr>
          <w:rFonts w:hint="eastAsia" w:ascii="仿宋" w:hAnsi="仿宋" w:eastAsia="仿宋" w:cs="仿宋"/>
          <w:color w:val="FF0000"/>
          <w:sz w:val="28"/>
          <w:szCs w:val="28"/>
        </w:rPr>
        <w:t>提示：</w:t>
      </w:r>
      <w:r>
        <w:rPr>
          <w:rFonts w:hint="eastAsia" w:ascii="仿宋" w:hAnsi="仿宋" w:eastAsia="仿宋" w:cs="仿宋"/>
          <w:sz w:val="28"/>
          <w:szCs w:val="28"/>
        </w:rPr>
        <w:t>pc网页浏览器推荐使用Chrome（谷歌浏览器）</w:t>
      </w:r>
    </w:p>
    <w:p>
      <w:pPr>
        <w:ind w:firstLine="480"/>
        <w:jc w:val="center"/>
        <w:rPr>
          <w:rFonts w:ascii="微软雅黑" w:hAnsi="微软雅黑"/>
        </w:rPr>
      </w:pPr>
      <w:r>
        <w:rPr>
          <w:rFonts w:ascii="微软雅黑" w:hAnsi="微软雅黑"/>
        </w:rPr>
        <w:drawing>
          <wp:inline distT="0" distB="0" distL="114300" distR="114300">
            <wp:extent cx="5107940" cy="2355215"/>
            <wp:effectExtent l="0" t="0" r="12700" b="6985"/>
            <wp:docPr id="4" name="图片 4" descr="1679132346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79132346147"/>
                    <pic:cNvPicPr>
                      <a:picLocks noChangeAspect="1"/>
                    </pic:cNvPicPr>
                  </pic:nvPicPr>
                  <pic:blipFill>
                    <a:blip r:embed="rId12"/>
                    <a:stretch>
                      <a:fillRect/>
                    </a:stretch>
                  </pic:blipFill>
                  <pic:spPr>
                    <a:xfrm>
                      <a:off x="0" y="0"/>
                      <a:ext cx="5107940" cy="2355215"/>
                    </a:xfrm>
                    <a:prstGeom prst="rect">
                      <a:avLst/>
                    </a:prstGeom>
                  </pic:spPr>
                </pic:pic>
              </a:graphicData>
            </a:graphic>
          </wp:inline>
        </w:drawing>
      </w:r>
      <w:r>
        <w:rPr>
          <w:rFonts w:ascii="微软雅黑" w:hAnsi="微软雅黑"/>
        </w:rPr>
        <w:t>图</w:t>
      </w:r>
      <w:r>
        <w:rPr>
          <w:rFonts w:hint="eastAsia" w:ascii="微软雅黑" w:hAnsi="微软雅黑"/>
        </w:rPr>
        <w:t>1-</w:t>
      </w:r>
      <w:r>
        <w:rPr>
          <w:rFonts w:ascii="微软雅黑" w:hAnsi="微软雅黑"/>
        </w:rPr>
        <w:t>1</w:t>
      </w:r>
      <w:r>
        <w:rPr>
          <w:rFonts w:hint="eastAsia" w:ascii="微软雅黑" w:hAnsi="微软雅黑"/>
          <w:lang w:val="en-US" w:eastAsia="zh-CN"/>
        </w:rPr>
        <w:t xml:space="preserve"> PC</w:t>
      </w:r>
      <w:r>
        <w:rPr>
          <w:rFonts w:ascii="微软雅黑" w:hAnsi="微软雅黑"/>
        </w:rPr>
        <w:t>网页首页</w:t>
      </w:r>
    </w:p>
    <w:p>
      <w:pPr>
        <w:ind w:firstLine="480"/>
        <w:jc w:val="center"/>
        <w:rPr>
          <w:rFonts w:ascii="微软雅黑" w:hAnsi="微软雅黑"/>
        </w:rPr>
      </w:pPr>
      <w:r>
        <w:drawing>
          <wp:inline distT="0" distB="0" distL="114300" distR="114300">
            <wp:extent cx="5113655" cy="3952875"/>
            <wp:effectExtent l="0" t="0" r="6985" b="952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3"/>
                    <a:stretch>
                      <a:fillRect/>
                    </a:stretch>
                  </pic:blipFill>
                  <pic:spPr>
                    <a:xfrm>
                      <a:off x="0" y="0"/>
                      <a:ext cx="5113655" cy="3952875"/>
                    </a:xfrm>
                    <a:prstGeom prst="rect">
                      <a:avLst/>
                    </a:prstGeom>
                    <a:noFill/>
                    <a:ln>
                      <a:noFill/>
                    </a:ln>
                  </pic:spPr>
                </pic:pic>
              </a:graphicData>
            </a:graphic>
          </wp:inline>
        </w:drawing>
      </w:r>
    </w:p>
    <w:p>
      <w:pPr>
        <w:ind w:firstLine="480"/>
        <w:rPr>
          <w:rFonts w:ascii="微软雅黑" w:hAnsi="微软雅黑"/>
        </w:rPr>
      </w:pPr>
      <w:r>
        <w:rPr>
          <w:rFonts w:hint="eastAsia" w:ascii="仿宋" w:hAnsi="仿宋" w:eastAsia="仿宋" w:cs="仿宋"/>
          <w:sz w:val="28"/>
          <w:szCs w:val="28"/>
        </w:rPr>
        <w:t>1.点击登录按钮进入登陆页面</w:t>
      </w:r>
    </w:p>
    <w:p>
      <w:pPr>
        <w:ind w:firstLine="480"/>
        <w:rPr>
          <w:rFonts w:ascii="微软雅黑" w:hAnsi="微软雅黑"/>
        </w:rPr>
      </w:pPr>
      <w:r>
        <w:rPr>
          <w:rFonts w:hint="eastAsia" w:ascii="微软雅黑" w:hAnsi="微软雅黑"/>
        </w:rPr>
        <w:drawing>
          <wp:inline distT="0" distB="0" distL="114300" distR="114300">
            <wp:extent cx="5260975" cy="3442970"/>
            <wp:effectExtent l="0" t="0" r="12065" b="1270"/>
            <wp:docPr id="8" name="图片 8" descr="167913249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79132493976"/>
                    <pic:cNvPicPr>
                      <a:picLocks noChangeAspect="1"/>
                    </pic:cNvPicPr>
                  </pic:nvPicPr>
                  <pic:blipFill>
                    <a:blip r:embed="rId14"/>
                    <a:stretch>
                      <a:fillRect/>
                    </a:stretch>
                  </pic:blipFill>
                  <pic:spPr>
                    <a:xfrm>
                      <a:off x="0" y="0"/>
                      <a:ext cx="5260975" cy="3442970"/>
                    </a:xfrm>
                    <a:prstGeom prst="rect">
                      <a:avLst/>
                    </a:prstGeom>
                  </pic:spPr>
                </pic:pic>
              </a:graphicData>
            </a:graphic>
          </wp:inline>
        </w:drawing>
      </w:r>
    </w:p>
    <w:p>
      <w:pPr>
        <w:ind w:firstLine="480"/>
        <w:rPr>
          <w:rFonts w:ascii="微软雅黑" w:hAnsi="微软雅黑"/>
        </w:rPr>
      </w:pPr>
      <w:r>
        <w:rPr>
          <w:rFonts w:hint="eastAsia" w:ascii="微软雅黑" w:hAnsi="微软雅黑"/>
        </w:rPr>
        <w:drawing>
          <wp:inline distT="0" distB="0" distL="114300" distR="114300">
            <wp:extent cx="5274310" cy="3462655"/>
            <wp:effectExtent l="0" t="0" r="13970" b="12065"/>
            <wp:docPr id="60" name="图片 60" descr="167913548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1679135481863"/>
                    <pic:cNvPicPr>
                      <a:picLocks noChangeAspect="1"/>
                    </pic:cNvPicPr>
                  </pic:nvPicPr>
                  <pic:blipFill>
                    <a:blip r:embed="rId15"/>
                    <a:stretch>
                      <a:fillRect/>
                    </a:stretch>
                  </pic:blipFill>
                  <pic:spPr>
                    <a:xfrm>
                      <a:off x="0" y="0"/>
                      <a:ext cx="5274310" cy="3462655"/>
                    </a:xfrm>
                    <a:prstGeom prst="rect">
                      <a:avLst/>
                    </a:prstGeom>
                  </pic:spPr>
                </pic:pic>
              </a:graphicData>
            </a:graphic>
          </wp:inline>
        </w:drawing>
      </w:r>
    </w:p>
    <w:p>
      <w:pPr>
        <w:ind w:firstLine="480"/>
        <w:jc w:val="center"/>
        <w:rPr>
          <w:rFonts w:ascii="微软雅黑" w:hAnsi="微软雅黑"/>
        </w:rPr>
      </w:pPr>
      <w:r>
        <w:rPr>
          <w:rFonts w:hint="eastAsia" w:ascii="微软雅黑" w:hAnsi="微软雅黑"/>
        </w:rPr>
        <w:t>图1-</w:t>
      </w:r>
      <w:r>
        <w:rPr>
          <w:rFonts w:ascii="微软雅黑" w:hAnsi="微软雅黑"/>
        </w:rPr>
        <w:t>2</w:t>
      </w:r>
      <w:r>
        <w:rPr>
          <w:rFonts w:hint="eastAsia" w:ascii="微软雅黑" w:hAnsi="微软雅黑"/>
        </w:rPr>
        <w:t>平台账号密码登录</w:t>
      </w:r>
    </w:p>
    <w:p>
      <w:pPr>
        <w:ind w:firstLine="480"/>
        <w:rPr>
          <w:rFonts w:hint="eastAsia" w:ascii="仿宋" w:hAnsi="仿宋" w:eastAsia="仿宋" w:cs="仿宋"/>
          <w:sz w:val="28"/>
          <w:szCs w:val="28"/>
        </w:rPr>
      </w:pPr>
      <w:r>
        <w:rPr>
          <w:rFonts w:hint="eastAsia" w:ascii="仿宋" w:hAnsi="仿宋" w:eastAsia="仿宋" w:cs="仿宋"/>
          <w:sz w:val="28"/>
          <w:szCs w:val="28"/>
        </w:rPr>
        <w:t>手机绑定小程序：</w:t>
      </w:r>
    </w:p>
    <w:p>
      <w:pPr>
        <w:ind w:firstLine="720" w:firstLineChars="300"/>
        <w:rPr>
          <w:rFonts w:ascii="微软雅黑" w:hAnsi="微软雅黑"/>
        </w:rPr>
      </w:pPr>
      <w:r>
        <w:rPr>
          <w:rFonts w:ascii="微软雅黑" w:hAnsi="微软雅黑"/>
        </w:rPr>
        <w:t>1.</w:t>
      </w:r>
      <w:r>
        <w:drawing>
          <wp:inline distT="0" distB="0" distL="114300" distR="114300">
            <wp:extent cx="1827530" cy="3646805"/>
            <wp:effectExtent l="0" t="0" r="1270" b="10795"/>
            <wp:docPr id="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
                    <pic:cNvPicPr>
                      <a:picLocks noChangeAspect="1"/>
                    </pic:cNvPicPr>
                  </pic:nvPicPr>
                  <pic:blipFill>
                    <a:blip r:embed="rId16"/>
                    <a:stretch>
                      <a:fillRect/>
                    </a:stretch>
                  </pic:blipFill>
                  <pic:spPr>
                    <a:xfrm>
                      <a:off x="0" y="0"/>
                      <a:ext cx="1827530" cy="3646805"/>
                    </a:xfrm>
                    <a:prstGeom prst="rect">
                      <a:avLst/>
                    </a:prstGeom>
                    <a:noFill/>
                    <a:ln>
                      <a:noFill/>
                    </a:ln>
                  </pic:spPr>
                </pic:pic>
              </a:graphicData>
            </a:graphic>
          </wp:inline>
        </w:drawing>
      </w:r>
      <w:r>
        <w:rPr>
          <w:rFonts w:ascii="微软雅黑" w:hAnsi="微软雅黑"/>
        </w:rPr>
        <w:t xml:space="preserve">     2.</w:t>
      </w:r>
      <w:r>
        <w:rPr>
          <w:rFonts w:hint="eastAsia" w:ascii="微软雅黑" w:hAnsi="微软雅黑"/>
        </w:rPr>
        <w:drawing>
          <wp:inline distT="0" distB="0" distL="114300" distR="114300">
            <wp:extent cx="1913890" cy="3750310"/>
            <wp:effectExtent l="0" t="0" r="10160" b="2540"/>
            <wp:docPr id="22" name="图片 22" descr="517f912b0f408d3f0d567b3151a92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517f912b0f408d3f0d567b3151a92a8"/>
                    <pic:cNvPicPr>
                      <a:picLocks noChangeAspect="1"/>
                    </pic:cNvPicPr>
                  </pic:nvPicPr>
                  <pic:blipFill>
                    <a:blip r:embed="rId17"/>
                    <a:stretch>
                      <a:fillRect/>
                    </a:stretch>
                  </pic:blipFill>
                  <pic:spPr>
                    <a:xfrm>
                      <a:off x="0" y="0"/>
                      <a:ext cx="1913890" cy="3750310"/>
                    </a:xfrm>
                    <a:prstGeom prst="rect">
                      <a:avLst/>
                    </a:prstGeom>
                  </pic:spPr>
                </pic:pic>
              </a:graphicData>
            </a:graphic>
          </wp:inline>
        </w:drawing>
      </w:r>
    </w:p>
    <w:p>
      <w:pPr>
        <w:ind w:firstLine="720" w:firstLineChars="300"/>
        <w:rPr>
          <w:rFonts w:ascii="Times New Roman" w:hAnsi="Times New Roman" w:eastAsia="Times New Roman" w:cs="Times New Roman"/>
          <w:snapToGrid w:val="0"/>
          <w:color w:val="000000"/>
          <w:w w:val="0"/>
          <w:kern w:val="0"/>
          <w:sz w:val="0"/>
          <w:szCs w:val="0"/>
          <w:u w:color="000000"/>
          <w:shd w:val="clear" w:color="000000" w:fill="000000"/>
          <w:lang w:val="zh-CN" w:bidi="zh-CN"/>
        </w:rPr>
      </w:pPr>
      <w:r>
        <w:rPr>
          <w:rFonts w:ascii="微软雅黑" w:hAnsi="微软雅黑"/>
        </w:rPr>
        <w:t>3.</w:t>
      </w:r>
      <w:r>
        <w:rPr>
          <w:rFonts w:ascii="微软雅黑" w:hAnsi="微软雅黑"/>
        </w:rPr>
        <w:drawing>
          <wp:inline distT="0" distB="0" distL="114300" distR="114300">
            <wp:extent cx="1746885" cy="3674745"/>
            <wp:effectExtent l="0" t="0" r="5715" b="1905"/>
            <wp:docPr id="26" name="图片 26" descr="167913296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679132964198"/>
                    <pic:cNvPicPr>
                      <a:picLocks noChangeAspect="1"/>
                    </pic:cNvPicPr>
                  </pic:nvPicPr>
                  <pic:blipFill>
                    <a:blip r:embed="rId18"/>
                    <a:stretch>
                      <a:fillRect/>
                    </a:stretch>
                  </pic:blipFill>
                  <pic:spPr>
                    <a:xfrm>
                      <a:off x="0" y="0"/>
                      <a:ext cx="1746885" cy="3674745"/>
                    </a:xfrm>
                    <a:prstGeom prst="rect">
                      <a:avLst/>
                    </a:prstGeom>
                  </pic:spPr>
                </pic:pic>
              </a:graphicData>
            </a:graphic>
          </wp:inline>
        </w:drawing>
      </w:r>
      <w:r>
        <w:rPr>
          <w:rFonts w:ascii="微软雅黑" w:hAnsi="微软雅黑"/>
        </w:rPr>
        <w:t xml:space="preserve">   4.</w:t>
      </w:r>
      <w:r>
        <w:rPr>
          <w:rFonts w:ascii="Times New Roman" w:hAnsi="Times New Roman" w:eastAsia="Times New Roman" w:cs="Times New Roman"/>
          <w:snapToGrid w:val="0"/>
          <w:color w:val="000000"/>
          <w:w w:val="0"/>
          <w:kern w:val="0"/>
          <w:sz w:val="0"/>
          <w:szCs w:val="0"/>
          <w:u w:color="000000"/>
          <w:shd w:val="clear" w:color="000000" w:fill="000000"/>
          <w:lang w:val="zh-CN" w:bidi="zh-CN"/>
        </w:rPr>
        <w:t xml:space="preserve"> </w:t>
      </w:r>
      <w:r>
        <w:rPr>
          <w:rFonts w:ascii="微软雅黑" w:hAnsi="微软雅黑"/>
        </w:rPr>
        <w:t xml:space="preserve"> </w:t>
      </w:r>
      <w:r>
        <w:rPr>
          <w:rFonts w:ascii="Times New Roman" w:hAnsi="Times New Roman" w:eastAsia="Times New Roman" w:cs="Times New Roman"/>
          <w:snapToGrid w:val="0"/>
          <w:color w:val="000000"/>
          <w:w w:val="0"/>
          <w:kern w:val="0"/>
          <w:sz w:val="0"/>
          <w:szCs w:val="0"/>
          <w:u w:color="000000"/>
          <w:shd w:val="clear" w:color="000000" w:fill="000000"/>
          <w:lang w:val="zh-CN" w:bidi="zh-CN"/>
        </w:rPr>
        <w:drawing>
          <wp:inline distT="0" distB="0" distL="114300" distR="114300">
            <wp:extent cx="1795780" cy="3956050"/>
            <wp:effectExtent l="0" t="0" r="2540" b="6350"/>
            <wp:docPr id="27" name="图片 27" descr="5b206ffc631f305dfa5e5754f727d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5b206ffc631f305dfa5e5754f727db8"/>
                    <pic:cNvPicPr>
                      <a:picLocks noChangeAspect="1"/>
                    </pic:cNvPicPr>
                  </pic:nvPicPr>
                  <pic:blipFill>
                    <a:blip r:embed="rId19"/>
                    <a:stretch>
                      <a:fillRect/>
                    </a:stretch>
                  </pic:blipFill>
                  <pic:spPr>
                    <a:xfrm>
                      <a:off x="0" y="0"/>
                      <a:ext cx="1795780" cy="3956050"/>
                    </a:xfrm>
                    <a:prstGeom prst="rect">
                      <a:avLst/>
                    </a:prstGeom>
                  </pic:spPr>
                </pic:pic>
              </a:graphicData>
            </a:graphic>
          </wp:inline>
        </w:drawing>
      </w:r>
    </w:p>
    <w:p>
      <w:pPr>
        <w:ind w:firstLine="720" w:firstLineChars="300"/>
        <w:rPr>
          <w:rFonts w:ascii="微软雅黑" w:hAnsi="微软雅黑"/>
        </w:rPr>
      </w:pPr>
      <w:r>
        <w:rPr>
          <w:rFonts w:hint="eastAsia" w:ascii="微软雅黑" w:hAnsi="微软雅黑"/>
        </w:rPr>
        <w:t>5</w:t>
      </w:r>
      <w:r>
        <w:rPr>
          <w:rFonts w:ascii="微软雅黑" w:hAnsi="微软雅黑"/>
        </w:rPr>
        <w:t>.</w:t>
      </w:r>
      <w:r>
        <w:rPr>
          <w:rFonts w:hint="eastAsia" w:ascii="微软雅黑" w:hAnsi="微软雅黑"/>
        </w:rPr>
        <w:drawing>
          <wp:inline distT="0" distB="0" distL="114300" distR="114300">
            <wp:extent cx="1871345" cy="4128135"/>
            <wp:effectExtent l="0" t="0" r="3175" b="1905"/>
            <wp:docPr id="28" name="图片 28" descr="99e36a9ac8056613c823b136dc26e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99e36a9ac8056613c823b136dc26e8c"/>
                    <pic:cNvPicPr>
                      <a:picLocks noChangeAspect="1"/>
                    </pic:cNvPicPr>
                  </pic:nvPicPr>
                  <pic:blipFill>
                    <a:blip r:embed="rId20"/>
                    <a:stretch>
                      <a:fillRect/>
                    </a:stretch>
                  </pic:blipFill>
                  <pic:spPr>
                    <a:xfrm>
                      <a:off x="0" y="0"/>
                      <a:ext cx="1871345" cy="4128135"/>
                    </a:xfrm>
                    <a:prstGeom prst="rect">
                      <a:avLst/>
                    </a:prstGeom>
                  </pic:spPr>
                </pic:pic>
              </a:graphicData>
            </a:graphic>
          </wp:inline>
        </w:drawing>
      </w:r>
    </w:p>
    <w:p>
      <w:pPr>
        <w:ind w:firstLine="480"/>
        <w:rPr>
          <w:rFonts w:hint="eastAsia" w:ascii="仿宋" w:hAnsi="仿宋" w:eastAsia="仿宋" w:cs="仿宋"/>
          <w:sz w:val="28"/>
          <w:szCs w:val="28"/>
        </w:rPr>
      </w:pPr>
      <w:r>
        <w:rPr>
          <w:rFonts w:hint="eastAsia" w:ascii="仿宋" w:hAnsi="仿宋" w:eastAsia="仿宋" w:cs="仿宋"/>
          <w:sz w:val="28"/>
          <w:szCs w:val="28"/>
        </w:rPr>
        <w:t>1.打开微信搜索智慧课堂微信小程序</w:t>
      </w:r>
    </w:p>
    <w:p>
      <w:pPr>
        <w:ind w:firstLine="480"/>
        <w:rPr>
          <w:rFonts w:hint="eastAsia" w:ascii="仿宋" w:hAnsi="仿宋" w:eastAsia="仿宋" w:cs="仿宋"/>
          <w:sz w:val="28"/>
          <w:szCs w:val="28"/>
        </w:rPr>
      </w:pPr>
      <w:r>
        <w:rPr>
          <w:rFonts w:hint="eastAsia" w:ascii="仿宋" w:hAnsi="仿宋" w:eastAsia="仿宋" w:cs="仿宋"/>
          <w:sz w:val="28"/>
          <w:szCs w:val="28"/>
        </w:rPr>
        <w:t>2.点击智慧课堂小程序进入</w:t>
      </w:r>
    </w:p>
    <w:p>
      <w:pPr>
        <w:ind w:firstLine="480"/>
        <w:rPr>
          <w:rFonts w:hint="eastAsia" w:ascii="仿宋" w:hAnsi="仿宋" w:eastAsia="仿宋" w:cs="仿宋"/>
          <w:sz w:val="28"/>
          <w:szCs w:val="28"/>
        </w:rPr>
      </w:pPr>
      <w:r>
        <w:rPr>
          <w:rFonts w:hint="eastAsia" w:ascii="仿宋" w:hAnsi="仿宋" w:eastAsia="仿宋" w:cs="仿宋"/>
          <w:sz w:val="28"/>
          <w:szCs w:val="28"/>
        </w:rPr>
        <w:t xml:space="preserve">3.点击右下角的我的进行学校身份认证 </w:t>
      </w:r>
    </w:p>
    <w:p>
      <w:pPr>
        <w:ind w:firstLine="480"/>
        <w:rPr>
          <w:rFonts w:hint="eastAsia" w:ascii="仿宋" w:hAnsi="仿宋" w:eastAsia="仿宋" w:cs="仿宋"/>
          <w:sz w:val="28"/>
          <w:szCs w:val="28"/>
        </w:rPr>
      </w:pPr>
      <w:r>
        <w:rPr>
          <w:rFonts w:hint="eastAsia" w:ascii="仿宋" w:hAnsi="仿宋" w:eastAsia="仿宋" w:cs="仿宋"/>
          <w:sz w:val="28"/>
          <w:szCs w:val="28"/>
        </w:rPr>
        <w:t>4.输入所在学校的名称进行身份绑定</w:t>
      </w:r>
    </w:p>
    <w:p>
      <w:pPr>
        <w:ind w:firstLine="480"/>
        <w:rPr>
          <w:rFonts w:ascii="微软雅黑" w:hAnsi="微软雅黑"/>
        </w:rPr>
      </w:pPr>
      <w:r>
        <w:rPr>
          <w:rFonts w:hint="eastAsia" w:ascii="仿宋" w:hAnsi="仿宋" w:eastAsia="仿宋" w:cs="仿宋"/>
          <w:sz w:val="28"/>
          <w:szCs w:val="28"/>
        </w:rPr>
        <w:t>5.根据提示输入自己的身份，老师身份那就选择老师，输入正确的教工号和密码后点击确认绑定。</w:t>
      </w:r>
    </w:p>
    <w:p>
      <w:pPr>
        <w:ind w:firstLine="0" w:firstLineChars="0"/>
        <w:rPr>
          <w:rFonts w:ascii="微软雅黑" w:hAnsi="微软雅黑"/>
        </w:rPr>
      </w:pPr>
      <w:r>
        <w:rPr>
          <w:rFonts w:hint="eastAsia" w:ascii="微软雅黑" w:hAnsi="微软雅黑"/>
        </w:rPr>
        <w:drawing>
          <wp:inline distT="0" distB="0" distL="114300" distR="114300">
            <wp:extent cx="5320030" cy="2918460"/>
            <wp:effectExtent l="0" t="0" r="13970" b="7620"/>
            <wp:docPr id="29" name="图片 29" descr="167913308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679133082804"/>
                    <pic:cNvPicPr>
                      <a:picLocks noChangeAspect="1"/>
                    </pic:cNvPicPr>
                  </pic:nvPicPr>
                  <pic:blipFill>
                    <a:blip r:embed="rId21"/>
                    <a:stretch>
                      <a:fillRect/>
                    </a:stretch>
                  </pic:blipFill>
                  <pic:spPr>
                    <a:xfrm>
                      <a:off x="0" y="0"/>
                      <a:ext cx="5320030" cy="2918460"/>
                    </a:xfrm>
                    <a:prstGeom prst="rect">
                      <a:avLst/>
                    </a:prstGeom>
                  </pic:spPr>
                </pic:pic>
              </a:graphicData>
            </a:graphic>
          </wp:inline>
        </w:drawing>
      </w:r>
    </w:p>
    <w:p>
      <w:pPr>
        <w:numPr>
          <w:ilvl w:val="0"/>
          <w:numId w:val="3"/>
        </w:numPr>
        <w:ind w:firstLine="480"/>
        <w:rPr>
          <w:rFonts w:hint="eastAsia" w:ascii="仿宋" w:hAnsi="仿宋" w:eastAsia="仿宋" w:cs="仿宋"/>
          <w:sz w:val="28"/>
          <w:szCs w:val="28"/>
        </w:rPr>
      </w:pPr>
      <w:r>
        <w:rPr>
          <w:rFonts w:hint="eastAsia" w:ascii="仿宋" w:hAnsi="仿宋" w:eastAsia="仿宋" w:cs="仿宋"/>
          <w:sz w:val="28"/>
          <w:szCs w:val="28"/>
        </w:rPr>
        <w:t xml:space="preserve">打开微信扫码登录 </w:t>
      </w:r>
    </w:p>
    <w:p>
      <w:pPr>
        <w:numPr>
          <w:ilvl w:val="0"/>
          <w:numId w:val="3"/>
        </w:numPr>
        <w:ind w:firstLine="480"/>
        <w:rPr>
          <w:rFonts w:hint="eastAsia" w:ascii="仿宋" w:hAnsi="仿宋" w:eastAsia="仿宋" w:cs="仿宋"/>
          <w:sz w:val="28"/>
          <w:szCs w:val="28"/>
        </w:rPr>
      </w:pPr>
      <w:r>
        <w:rPr>
          <w:rFonts w:hint="eastAsia" w:ascii="仿宋" w:hAnsi="仿宋" w:eastAsia="仿宋" w:cs="仿宋"/>
          <w:sz w:val="28"/>
          <w:szCs w:val="28"/>
        </w:rPr>
        <w:t>需要认证过微信小程序后使用</w:t>
      </w:r>
    </w:p>
    <w:p>
      <w:pPr>
        <w:ind w:firstLine="480"/>
        <w:jc w:val="center"/>
        <w:rPr>
          <w:rFonts w:ascii="微软雅黑" w:hAnsi="微软雅黑"/>
        </w:rPr>
      </w:pPr>
      <w:r>
        <w:rPr>
          <w:rFonts w:ascii="微软雅黑" w:hAnsi="微软雅黑"/>
        </w:rPr>
        <w:t>图</w:t>
      </w:r>
      <w:r>
        <w:rPr>
          <w:rFonts w:hint="eastAsia" w:ascii="微软雅黑" w:hAnsi="微软雅黑"/>
        </w:rPr>
        <w:t>1-</w:t>
      </w:r>
      <w:r>
        <w:rPr>
          <w:rFonts w:ascii="微软雅黑" w:hAnsi="微软雅黑"/>
        </w:rPr>
        <w:t>2pc登录页面</w:t>
      </w:r>
    </w:p>
    <w:p>
      <w:pPr>
        <w:ind w:firstLine="480"/>
        <w:jc w:val="center"/>
        <w:rPr>
          <w:rFonts w:ascii="微软雅黑" w:hAnsi="微软雅黑"/>
        </w:rPr>
      </w:pPr>
      <w:r>
        <w:rPr>
          <w:rFonts w:hint="eastAsia" w:ascii="微软雅黑" w:hAnsi="微软雅黑"/>
        </w:rPr>
        <w:drawing>
          <wp:inline distT="0" distB="0" distL="114300" distR="114300">
            <wp:extent cx="4914900" cy="2687320"/>
            <wp:effectExtent l="0" t="0" r="7620" b="10160"/>
            <wp:docPr id="58" name="图片 58" descr="167913528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1679135281556"/>
                    <pic:cNvPicPr>
                      <a:picLocks noChangeAspect="1"/>
                    </pic:cNvPicPr>
                  </pic:nvPicPr>
                  <pic:blipFill>
                    <a:blip r:embed="rId22"/>
                    <a:stretch>
                      <a:fillRect/>
                    </a:stretch>
                  </pic:blipFill>
                  <pic:spPr>
                    <a:xfrm>
                      <a:off x="0" y="0"/>
                      <a:ext cx="4914900" cy="2687320"/>
                    </a:xfrm>
                    <a:prstGeom prst="rect">
                      <a:avLst/>
                    </a:prstGeom>
                  </pic:spPr>
                </pic:pic>
              </a:graphicData>
            </a:graphic>
          </wp:inline>
        </w:drawing>
      </w:r>
    </w:p>
    <w:p>
      <w:pPr>
        <w:numPr>
          <w:numId w:val="0"/>
        </w:numPr>
        <w:ind w:firstLine="560" w:firstLineChars="200"/>
        <w:rPr>
          <w:rFonts w:hint="eastAsia" w:ascii="仿宋" w:hAnsi="仿宋" w:eastAsia="仿宋" w:cs="仿宋"/>
          <w:sz w:val="28"/>
          <w:szCs w:val="28"/>
        </w:rPr>
      </w:pPr>
      <w:r>
        <w:rPr>
          <w:rFonts w:hint="eastAsia" w:ascii="仿宋" w:hAnsi="仿宋" w:eastAsia="仿宋" w:cs="仿宋"/>
          <w:sz w:val="28"/>
          <w:szCs w:val="28"/>
        </w:rPr>
        <w:t>正常登录数字北林平台后找到智慧课堂平台入口模块</w:t>
      </w:r>
    </w:p>
    <w:p>
      <w:pPr>
        <w:ind w:firstLine="480"/>
        <w:jc w:val="center"/>
        <w:rPr>
          <w:rFonts w:ascii="微软雅黑" w:hAnsi="微软雅黑"/>
        </w:rPr>
      </w:pPr>
      <w:r>
        <w:rPr>
          <w:rFonts w:ascii="微软雅黑" w:hAnsi="微软雅黑"/>
        </w:rPr>
        <w:t>图</w:t>
      </w:r>
      <w:r>
        <w:rPr>
          <w:rFonts w:hint="eastAsia" w:ascii="微软雅黑" w:hAnsi="微软雅黑"/>
        </w:rPr>
        <w:t>1-</w:t>
      </w:r>
      <w:r>
        <w:rPr>
          <w:rFonts w:ascii="微软雅黑" w:hAnsi="微软雅黑"/>
        </w:rPr>
        <w:t>3pc</w:t>
      </w:r>
      <w:r>
        <w:rPr>
          <w:rFonts w:hint="eastAsia" w:ascii="微软雅黑" w:hAnsi="微软雅黑"/>
        </w:rPr>
        <w:t>数字</w:t>
      </w:r>
      <w:r>
        <w:rPr>
          <w:rFonts w:hint="eastAsia" w:ascii="微软雅黑" w:hAnsi="微软雅黑"/>
          <w:lang w:val="en-US" w:eastAsia="zh-CN"/>
        </w:rPr>
        <w:t>北林</w:t>
      </w:r>
      <w:r>
        <w:rPr>
          <w:rFonts w:ascii="微软雅黑" w:hAnsi="微软雅黑"/>
        </w:rPr>
        <w:t>登录页面</w:t>
      </w:r>
    </w:p>
    <w:p>
      <w:pPr>
        <w:ind w:firstLine="0" w:firstLineChars="0"/>
      </w:pPr>
    </w:p>
    <w:p>
      <w:pPr>
        <w:pStyle w:val="3"/>
      </w:pPr>
      <w:bookmarkStart w:id="3" w:name="_Toc93655529"/>
      <w:r>
        <w:rPr>
          <w:rFonts w:hint="eastAsia"/>
        </w:rPr>
        <w:t>如何观看直播</w:t>
      </w:r>
      <w:bookmarkEnd w:id="3"/>
      <w:r>
        <w:rPr>
          <w:rFonts w:hint="eastAsia"/>
          <w:lang w:eastAsia="zh-CN"/>
        </w:rPr>
        <w:t>（</w:t>
      </w:r>
      <w:r>
        <w:rPr>
          <w:rFonts w:hint="eastAsia"/>
          <w:lang w:val="en-US" w:eastAsia="zh-CN"/>
        </w:rPr>
        <w:t>教师端无此功能</w:t>
      </w:r>
      <w:r>
        <w:rPr>
          <w:rFonts w:hint="eastAsia"/>
          <w:lang w:eastAsia="zh-CN"/>
        </w:rPr>
        <w:t>）</w:t>
      </w:r>
    </w:p>
    <w:p>
      <w:pPr>
        <w:numPr>
          <w:ilvl w:val="0"/>
          <w:numId w:val="0"/>
        </w:num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进入直播课堂，筛选相应直播，</w:t>
      </w:r>
      <w:r>
        <w:rPr>
          <w:rFonts w:hint="eastAsia" w:ascii="仿宋" w:hAnsi="仿宋" w:eastAsia="仿宋" w:cs="仿宋"/>
          <w:sz w:val="28"/>
          <w:szCs w:val="28"/>
          <w:lang w:val="en-US" w:eastAsia="zh-CN"/>
        </w:rPr>
        <w:t>学生</w:t>
      </w:r>
      <w:r>
        <w:rPr>
          <w:rFonts w:hint="eastAsia" w:ascii="仿宋" w:hAnsi="仿宋" w:eastAsia="仿宋" w:cs="仿宋"/>
          <w:sz w:val="28"/>
          <w:szCs w:val="28"/>
        </w:rPr>
        <w:t>点击观看直播按钮</w:t>
      </w:r>
      <w:r>
        <w:rPr>
          <w:rFonts w:hint="eastAsia" w:ascii="仿宋" w:hAnsi="仿宋" w:eastAsia="仿宋" w:cs="仿宋"/>
          <w:sz w:val="28"/>
          <w:szCs w:val="28"/>
          <w:lang w:val="en-US" w:eastAsia="zh-CN"/>
        </w:rPr>
        <w:t>即可</w:t>
      </w:r>
      <w:r>
        <w:rPr>
          <w:rFonts w:hint="eastAsia" w:ascii="仿宋" w:hAnsi="仿宋" w:eastAsia="仿宋" w:cs="仿宋"/>
          <w:sz w:val="28"/>
          <w:szCs w:val="28"/>
        </w:rPr>
        <w:t>进入直播观看页面。</w:t>
      </w:r>
      <w:r>
        <w:rPr>
          <w:rFonts w:hint="eastAsia" w:ascii="仿宋" w:hAnsi="仿宋" w:eastAsia="仿宋" w:cs="仿宋"/>
          <w:sz w:val="28"/>
          <w:szCs w:val="28"/>
          <w:lang w:val="en-US" w:eastAsia="zh-CN"/>
        </w:rPr>
        <w:t>直播功能仅对报名参与课程开放。</w:t>
      </w:r>
    </w:p>
    <w:p>
      <w:pPr>
        <w:ind w:firstLine="480"/>
      </w:pPr>
      <w:r>
        <w:rPr>
          <w:rFonts w:hint="eastAsia"/>
        </w:rPr>
        <w:drawing>
          <wp:inline distT="0" distB="0" distL="114300" distR="114300">
            <wp:extent cx="5260340" cy="2478405"/>
            <wp:effectExtent l="0" t="0" r="12700" b="5715"/>
            <wp:docPr id="40" name="图片 40" descr="167913367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1679133673408"/>
                    <pic:cNvPicPr>
                      <a:picLocks noChangeAspect="1"/>
                    </pic:cNvPicPr>
                  </pic:nvPicPr>
                  <pic:blipFill>
                    <a:blip r:embed="rId23"/>
                    <a:stretch>
                      <a:fillRect/>
                    </a:stretch>
                  </pic:blipFill>
                  <pic:spPr>
                    <a:xfrm>
                      <a:off x="0" y="0"/>
                      <a:ext cx="5260340" cy="2478405"/>
                    </a:xfrm>
                    <a:prstGeom prst="rect">
                      <a:avLst/>
                    </a:prstGeom>
                  </pic:spPr>
                </pic:pic>
              </a:graphicData>
            </a:graphic>
          </wp:inline>
        </w:drawing>
      </w:r>
    </w:p>
    <w:p>
      <w:pPr>
        <w:ind w:firstLine="480"/>
        <w:jc w:val="center"/>
      </w:pPr>
      <w:r>
        <w:rPr>
          <w:rFonts w:hint="eastAsia"/>
        </w:rPr>
        <w:t>图3-</w:t>
      </w:r>
      <w:r>
        <w:t>1</w:t>
      </w:r>
      <w:r>
        <w:rPr>
          <w:rFonts w:hint="eastAsia"/>
        </w:rPr>
        <w:t>直播课堂</w:t>
      </w:r>
    </w:p>
    <w:p>
      <w:pPr>
        <w:ind w:firstLine="480"/>
      </w:pPr>
      <w:r>
        <w:rPr>
          <w:rFonts w:hint="eastAsia"/>
        </w:rPr>
        <w:drawing>
          <wp:inline distT="0" distB="0" distL="114300" distR="114300">
            <wp:extent cx="5269230" cy="2804795"/>
            <wp:effectExtent l="0" t="0" r="7620" b="14605"/>
            <wp:docPr id="2" name="图片 2" descr="1679402464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79402464255"/>
                    <pic:cNvPicPr>
                      <a:picLocks noChangeAspect="1"/>
                    </pic:cNvPicPr>
                  </pic:nvPicPr>
                  <pic:blipFill>
                    <a:blip r:embed="rId24"/>
                    <a:stretch>
                      <a:fillRect/>
                    </a:stretch>
                  </pic:blipFill>
                  <pic:spPr>
                    <a:xfrm>
                      <a:off x="0" y="0"/>
                      <a:ext cx="5269230" cy="2804795"/>
                    </a:xfrm>
                    <a:prstGeom prst="rect">
                      <a:avLst/>
                    </a:prstGeom>
                  </pic:spPr>
                </pic:pic>
              </a:graphicData>
            </a:graphic>
          </wp:inline>
        </w:drawing>
      </w:r>
    </w:p>
    <w:p>
      <w:pPr>
        <w:ind w:firstLine="480"/>
        <w:jc w:val="center"/>
      </w:pPr>
      <w:r>
        <w:rPr>
          <w:rFonts w:hint="eastAsia"/>
        </w:rPr>
        <w:t>图3-</w:t>
      </w:r>
      <w:r>
        <w:t>2</w:t>
      </w:r>
      <w:r>
        <w:rPr>
          <w:rFonts w:hint="eastAsia"/>
        </w:rPr>
        <w:t>直播页面</w:t>
      </w:r>
    </w:p>
    <w:p>
      <w:pPr>
        <w:ind w:firstLine="480"/>
      </w:pPr>
    </w:p>
    <w:p>
      <w:pPr>
        <w:ind w:firstLine="480"/>
      </w:pPr>
      <w:r>
        <w:rPr>
          <w:rFonts w:hint="eastAsia"/>
        </w:rPr>
        <w:drawing>
          <wp:inline distT="0" distB="0" distL="114300" distR="114300">
            <wp:extent cx="5267325" cy="2865120"/>
            <wp:effectExtent l="0" t="0" r="9525" b="11430"/>
            <wp:docPr id="3" name="图片 3" descr="167940249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79402490147"/>
                    <pic:cNvPicPr>
                      <a:picLocks noChangeAspect="1"/>
                    </pic:cNvPicPr>
                  </pic:nvPicPr>
                  <pic:blipFill>
                    <a:blip r:embed="rId25"/>
                    <a:stretch>
                      <a:fillRect/>
                    </a:stretch>
                  </pic:blipFill>
                  <pic:spPr>
                    <a:xfrm>
                      <a:off x="0" y="0"/>
                      <a:ext cx="5267325" cy="2865120"/>
                    </a:xfrm>
                    <a:prstGeom prst="rect">
                      <a:avLst/>
                    </a:prstGeom>
                  </pic:spPr>
                </pic:pic>
              </a:graphicData>
            </a:graphic>
          </wp:inline>
        </w:drawing>
      </w:r>
    </w:p>
    <w:p>
      <w:pPr>
        <w:ind w:firstLine="480"/>
        <w:jc w:val="center"/>
      </w:pPr>
      <w:r>
        <w:rPr>
          <w:rFonts w:hint="eastAsia"/>
        </w:rPr>
        <w:t>图3-</w:t>
      </w:r>
      <w:r>
        <w:t>3</w:t>
      </w:r>
      <w:r>
        <w:rPr>
          <w:rFonts w:hint="eastAsia"/>
        </w:rPr>
        <w:t>直播页面</w:t>
      </w:r>
    </w:p>
    <w:p>
      <w:pPr>
        <w:ind w:firstLine="480"/>
        <w:jc w:val="center"/>
      </w:pPr>
      <w:r>
        <w:drawing>
          <wp:inline distT="0" distB="0" distL="114300" distR="114300">
            <wp:extent cx="4493895" cy="3204845"/>
            <wp:effectExtent l="0" t="0" r="1905" b="10795"/>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26"/>
                    <a:stretch>
                      <a:fillRect/>
                    </a:stretch>
                  </pic:blipFill>
                  <pic:spPr>
                    <a:xfrm>
                      <a:off x="0" y="0"/>
                      <a:ext cx="4493895" cy="3204845"/>
                    </a:xfrm>
                    <a:prstGeom prst="rect">
                      <a:avLst/>
                    </a:prstGeom>
                    <a:noFill/>
                    <a:ln>
                      <a:noFill/>
                    </a:ln>
                  </pic:spPr>
                </pic:pic>
              </a:graphicData>
            </a:graphic>
          </wp:inline>
        </w:drawing>
      </w:r>
    </w:p>
    <w:p>
      <w:pPr>
        <w:ind w:firstLine="480"/>
      </w:pPr>
    </w:p>
    <w:p>
      <w:pPr>
        <w:pStyle w:val="3"/>
      </w:pPr>
      <w:bookmarkStart w:id="4" w:name="_Toc93655530"/>
      <w:r>
        <w:rPr>
          <w:rFonts w:hint="eastAsia"/>
        </w:rPr>
        <w:t>如何观看课堂回放</w:t>
      </w:r>
      <w:bookmarkEnd w:id="4"/>
      <w:r>
        <w:rPr>
          <w:rFonts w:hint="eastAsia"/>
          <w:lang w:eastAsia="zh-CN"/>
        </w:rPr>
        <w:t>（</w:t>
      </w:r>
      <w:r>
        <w:rPr>
          <w:rFonts w:hint="eastAsia"/>
          <w:lang w:val="en-US" w:eastAsia="zh-CN"/>
        </w:rPr>
        <w:t>教师端仅能观看本人课堂回放</w:t>
      </w:r>
      <w:r>
        <w:rPr>
          <w:rFonts w:hint="eastAsia"/>
          <w:lang w:eastAsia="zh-CN"/>
        </w:rPr>
        <w:t>）</w:t>
      </w:r>
    </w:p>
    <w:p>
      <w:pPr>
        <w:numPr>
          <w:ilvl w:val="0"/>
          <w:numId w:val="0"/>
        </w:num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学生能够</w:t>
      </w:r>
      <w:r>
        <w:rPr>
          <w:rFonts w:hint="eastAsia" w:ascii="仿宋" w:hAnsi="仿宋" w:eastAsia="仿宋" w:cs="仿宋"/>
          <w:sz w:val="28"/>
          <w:szCs w:val="28"/>
        </w:rPr>
        <w:t>进入</w:t>
      </w:r>
      <w:r>
        <w:rPr>
          <w:rFonts w:hint="eastAsia" w:ascii="仿宋" w:hAnsi="仿宋" w:eastAsia="仿宋" w:cs="仿宋"/>
          <w:sz w:val="28"/>
          <w:szCs w:val="28"/>
          <w:lang w:val="en-US" w:eastAsia="zh-CN"/>
        </w:rPr>
        <w:t>班级</w:t>
      </w:r>
      <w:r>
        <w:rPr>
          <w:rFonts w:hint="eastAsia" w:ascii="仿宋" w:hAnsi="仿宋" w:eastAsia="仿宋" w:cs="仿宋"/>
          <w:sz w:val="28"/>
          <w:szCs w:val="28"/>
        </w:rPr>
        <w:t>录播课堂页面，筛选课程进行</w:t>
      </w:r>
      <w:r>
        <w:rPr>
          <w:rFonts w:hint="eastAsia" w:ascii="仿宋" w:hAnsi="仿宋" w:eastAsia="仿宋" w:cs="仿宋"/>
          <w:sz w:val="28"/>
          <w:szCs w:val="28"/>
          <w:lang w:val="en-US" w:eastAsia="zh-CN"/>
        </w:rPr>
        <w:t>点播</w:t>
      </w:r>
      <w:r>
        <w:rPr>
          <w:rFonts w:hint="eastAsia" w:ascii="仿宋" w:hAnsi="仿宋" w:eastAsia="仿宋" w:cs="仿宋"/>
          <w:sz w:val="28"/>
          <w:szCs w:val="28"/>
        </w:rPr>
        <w:t>。</w:t>
      </w:r>
    </w:p>
    <w:p>
      <w:pPr>
        <w:ind w:firstLine="480"/>
      </w:pPr>
      <w:r>
        <w:rPr>
          <w:rFonts w:hint="eastAsia"/>
        </w:rPr>
        <w:drawing>
          <wp:inline distT="0" distB="0" distL="114300" distR="114300">
            <wp:extent cx="5260340" cy="2947670"/>
            <wp:effectExtent l="0" t="0" r="16510" b="5080"/>
            <wp:docPr id="46" name="图片 46" descr="1679133774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1679133774993"/>
                    <pic:cNvPicPr>
                      <a:picLocks noChangeAspect="1"/>
                    </pic:cNvPicPr>
                  </pic:nvPicPr>
                  <pic:blipFill>
                    <a:blip r:embed="rId27"/>
                    <a:stretch>
                      <a:fillRect/>
                    </a:stretch>
                  </pic:blipFill>
                  <pic:spPr>
                    <a:xfrm>
                      <a:off x="0" y="0"/>
                      <a:ext cx="5260340" cy="2947670"/>
                    </a:xfrm>
                    <a:prstGeom prst="rect">
                      <a:avLst/>
                    </a:prstGeom>
                  </pic:spPr>
                </pic:pic>
              </a:graphicData>
            </a:graphic>
          </wp:inline>
        </w:drawing>
      </w:r>
    </w:p>
    <w:p>
      <w:pPr>
        <w:ind w:firstLine="0" w:firstLineChars="0"/>
      </w:pPr>
    </w:p>
    <w:p>
      <w:pPr>
        <w:ind w:firstLine="0" w:firstLineChars="0"/>
        <w:jc w:val="center"/>
      </w:pPr>
      <w:r>
        <w:rPr>
          <w:rFonts w:hint="eastAsia"/>
        </w:rPr>
        <w:t>图4-</w:t>
      </w:r>
      <w:r>
        <w:t>1</w:t>
      </w:r>
      <w:r>
        <w:rPr>
          <w:rFonts w:hint="eastAsia"/>
        </w:rPr>
        <w:t>录播课堂</w:t>
      </w:r>
    </w:p>
    <w:p>
      <w:pPr>
        <w:ind w:firstLine="0" w:firstLineChars="0"/>
      </w:pPr>
      <w:r>
        <w:drawing>
          <wp:inline distT="0" distB="0" distL="114300" distR="114300">
            <wp:extent cx="5269865" cy="3112770"/>
            <wp:effectExtent l="0" t="0" r="3175" b="11430"/>
            <wp:docPr id="48" name="图片 48" descr="1679133958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1679133958959"/>
                    <pic:cNvPicPr>
                      <a:picLocks noChangeAspect="1"/>
                    </pic:cNvPicPr>
                  </pic:nvPicPr>
                  <pic:blipFill>
                    <a:blip r:embed="rId28"/>
                    <a:stretch>
                      <a:fillRect/>
                    </a:stretch>
                  </pic:blipFill>
                  <pic:spPr>
                    <a:xfrm>
                      <a:off x="0" y="0"/>
                      <a:ext cx="5269865" cy="3112770"/>
                    </a:xfrm>
                    <a:prstGeom prst="rect">
                      <a:avLst/>
                    </a:prstGeom>
                  </pic:spPr>
                </pic:pic>
              </a:graphicData>
            </a:graphic>
          </wp:inline>
        </w:drawing>
      </w:r>
      <w:r>
        <w:drawing>
          <wp:inline distT="0" distB="0" distL="114300" distR="114300">
            <wp:extent cx="5330825" cy="2738755"/>
            <wp:effectExtent l="0" t="0" r="3175" b="4445"/>
            <wp:docPr id="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
                    <pic:cNvPicPr>
                      <a:picLocks noChangeAspect="1"/>
                    </pic:cNvPicPr>
                  </pic:nvPicPr>
                  <pic:blipFill>
                    <a:blip r:embed="rId29"/>
                    <a:stretch>
                      <a:fillRect/>
                    </a:stretch>
                  </pic:blipFill>
                  <pic:spPr>
                    <a:xfrm>
                      <a:off x="0" y="0"/>
                      <a:ext cx="5330825" cy="2738755"/>
                    </a:xfrm>
                    <a:prstGeom prst="rect">
                      <a:avLst/>
                    </a:prstGeom>
                    <a:noFill/>
                    <a:ln>
                      <a:noFill/>
                    </a:ln>
                  </pic:spPr>
                </pic:pic>
              </a:graphicData>
            </a:graphic>
          </wp:inline>
        </w:drawing>
      </w:r>
    </w:p>
    <w:p>
      <w:pPr>
        <w:ind w:firstLine="0" w:firstLineChars="0"/>
        <w:jc w:val="center"/>
      </w:pPr>
      <w:r>
        <w:rPr>
          <w:rFonts w:hint="eastAsia"/>
        </w:rPr>
        <w:t>图4-</w:t>
      </w:r>
      <w:r>
        <w:t>2</w:t>
      </w:r>
      <w:r>
        <w:rPr>
          <w:rFonts w:hint="eastAsia"/>
        </w:rPr>
        <w:t>课件列表</w:t>
      </w:r>
    </w:p>
    <w:p>
      <w:pPr>
        <w:ind w:firstLine="0" w:firstLineChars="0"/>
      </w:pPr>
      <w:r>
        <w:drawing>
          <wp:inline distT="0" distB="0" distL="114300" distR="114300">
            <wp:extent cx="5264150" cy="2733675"/>
            <wp:effectExtent l="0" t="0" r="8890" b="9525"/>
            <wp:docPr id="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
                    <pic:cNvPicPr>
                      <a:picLocks noChangeAspect="1"/>
                    </pic:cNvPicPr>
                  </pic:nvPicPr>
                  <pic:blipFill>
                    <a:blip r:embed="rId30"/>
                    <a:stretch>
                      <a:fillRect/>
                    </a:stretch>
                  </pic:blipFill>
                  <pic:spPr>
                    <a:xfrm>
                      <a:off x="0" y="0"/>
                      <a:ext cx="5264150" cy="2733675"/>
                    </a:xfrm>
                    <a:prstGeom prst="rect">
                      <a:avLst/>
                    </a:prstGeom>
                    <a:noFill/>
                    <a:ln>
                      <a:noFill/>
                    </a:ln>
                  </pic:spPr>
                </pic:pic>
              </a:graphicData>
            </a:graphic>
          </wp:inline>
        </w:drawing>
      </w:r>
    </w:p>
    <w:p>
      <w:pPr>
        <w:ind w:firstLine="0" w:firstLineChars="0"/>
        <w:jc w:val="center"/>
      </w:pPr>
      <w:r>
        <w:rPr>
          <w:rFonts w:hint="eastAsia"/>
        </w:rPr>
        <w:t>图4-</w:t>
      </w:r>
      <w:r>
        <w:t>3</w:t>
      </w:r>
      <w:r>
        <w:rPr>
          <w:rFonts w:hint="eastAsia"/>
        </w:rPr>
        <w:t>观看视频页面</w:t>
      </w:r>
    </w:p>
    <w:p>
      <w:pPr>
        <w:ind w:firstLine="0" w:firstLineChars="0"/>
        <w:jc w:val="center"/>
      </w:pPr>
    </w:p>
    <w:p>
      <w:pPr>
        <w:pStyle w:val="3"/>
      </w:pPr>
      <w:bookmarkStart w:id="5" w:name="_Toc93655531"/>
      <w:r>
        <w:rPr>
          <w:rFonts w:hint="eastAsia"/>
        </w:rPr>
        <w:t>如何修改用户密码</w:t>
      </w:r>
      <w:bookmarkEnd w:id="5"/>
    </w:p>
    <w:p>
      <w:pPr>
        <w:ind w:firstLine="0" w:firstLineChars="0"/>
      </w:pP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选择下拉框中进入修改信息。</w:t>
      </w:r>
    </w:p>
    <w:p>
      <w:pPr>
        <w:ind w:firstLine="480"/>
      </w:pPr>
      <w:r>
        <w:drawing>
          <wp:inline distT="0" distB="0" distL="0" distR="0">
            <wp:extent cx="5076825" cy="35814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1"/>
                    <a:stretch>
                      <a:fillRect/>
                    </a:stretch>
                  </pic:blipFill>
                  <pic:spPr>
                    <a:xfrm>
                      <a:off x="0" y="0"/>
                      <a:ext cx="5076825" cy="3581400"/>
                    </a:xfrm>
                    <a:prstGeom prst="rect">
                      <a:avLst/>
                    </a:prstGeom>
                  </pic:spPr>
                </pic:pic>
              </a:graphicData>
            </a:graphic>
          </wp:inline>
        </w:drawing>
      </w:r>
    </w:p>
    <w:p>
      <w:pPr>
        <w:ind w:firstLine="480"/>
        <w:jc w:val="center"/>
      </w:pPr>
      <w:r>
        <w:rPr>
          <w:rFonts w:hint="eastAsia"/>
        </w:rPr>
        <w:t>图5-</w:t>
      </w:r>
      <w:r>
        <w:t>1</w:t>
      </w:r>
      <w:r>
        <w:rPr>
          <w:rFonts w:hint="eastAsia"/>
        </w:rPr>
        <w:t>进入后台管理</w:t>
      </w: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选择账号安全可修改密码</w:t>
      </w:r>
    </w:p>
    <w:p>
      <w:pPr>
        <w:ind w:firstLine="480"/>
      </w:pPr>
    </w:p>
    <w:p>
      <w:pPr>
        <w:ind w:firstLine="480"/>
      </w:pPr>
      <w:r>
        <w:drawing>
          <wp:inline distT="0" distB="0" distL="0" distR="0">
            <wp:extent cx="5274310" cy="3898900"/>
            <wp:effectExtent l="0" t="0" r="254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274310" cy="3898900"/>
                    </a:xfrm>
                    <a:prstGeom prst="rect">
                      <a:avLst/>
                    </a:prstGeom>
                    <a:noFill/>
                    <a:ln>
                      <a:noFill/>
                    </a:ln>
                  </pic:spPr>
                </pic:pic>
              </a:graphicData>
            </a:graphic>
          </wp:inline>
        </w:drawing>
      </w: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重置后的密码为：123456</w:t>
      </w:r>
    </w:p>
    <w:p>
      <w:pPr>
        <w:ind w:firstLine="480"/>
        <w:jc w:val="center"/>
      </w:pPr>
      <w:r>
        <w:rPr>
          <w:rFonts w:hint="eastAsia"/>
        </w:rPr>
        <w:t>图5-</w:t>
      </w:r>
      <w:r>
        <w:t>3</w:t>
      </w:r>
      <w:r>
        <w:rPr>
          <w:rFonts w:hint="eastAsia"/>
        </w:rPr>
        <w:t>密码重置</w:t>
      </w:r>
    </w:p>
    <w:p>
      <w:pPr>
        <w:pStyle w:val="6"/>
        <w:rPr>
          <w:rFonts w:ascii="微软雅黑" w:hAnsi="微软雅黑" w:eastAsia="微软雅黑"/>
        </w:rPr>
      </w:pPr>
      <w:r>
        <w:rPr>
          <w:rFonts w:hint="eastAsia" w:ascii="微软雅黑" w:hAnsi="微软雅黑" w:eastAsia="微软雅黑"/>
        </w:rPr>
        <w:t xml:space="preserve">    </w:t>
      </w:r>
    </w:p>
    <w:p>
      <w:pPr>
        <w:pStyle w:val="3"/>
        <w:adjustRightInd w:val="0"/>
        <w:snapToGrid w:val="0"/>
        <w:spacing w:line="312" w:lineRule="auto"/>
        <w:ind w:firstLine="140" w:firstLineChars="50"/>
        <w:rPr>
          <w:rFonts w:ascii="微软雅黑" w:hAnsi="微软雅黑" w:cs="Tahoma"/>
          <w:szCs w:val="28"/>
        </w:rPr>
      </w:pPr>
      <w:bookmarkStart w:id="6" w:name="_Hlk100152888"/>
      <w:r>
        <w:rPr>
          <w:rFonts w:hint="eastAsia" w:ascii="微软雅黑" w:hAnsi="微软雅黑" w:cs="Tahoma"/>
          <w:szCs w:val="28"/>
        </w:rPr>
        <w:t>资源管理如何使用</w:t>
      </w:r>
    </w:p>
    <w:p>
      <w:pPr>
        <w:numPr>
          <w:ilvl w:val="0"/>
          <w:numId w:val="0"/>
        </w:num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教师可自主剪辑、下载课程资源，发布给本班学生。</w:t>
      </w: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1.在个人中心中选择资源管理模块</w:t>
      </w:r>
    </w:p>
    <w:p>
      <w:pPr>
        <w:ind w:firstLine="480"/>
      </w:pPr>
    </w:p>
    <w:bookmarkEnd w:id="6"/>
    <w:p>
      <w:pPr>
        <w:ind w:firstLine="480"/>
      </w:pPr>
      <w:r>
        <w:drawing>
          <wp:inline distT="0" distB="0" distL="0" distR="0">
            <wp:extent cx="5274310" cy="3898900"/>
            <wp:effectExtent l="0" t="0" r="254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274310" cy="3898900"/>
                    </a:xfrm>
                    <a:prstGeom prst="rect">
                      <a:avLst/>
                    </a:prstGeom>
                    <a:noFill/>
                    <a:ln>
                      <a:noFill/>
                    </a:ln>
                  </pic:spPr>
                </pic:pic>
              </a:graphicData>
            </a:graphic>
          </wp:inline>
        </w:drawing>
      </w:r>
    </w:p>
    <w:p>
      <w:pPr>
        <w:ind w:firstLine="480"/>
      </w:pPr>
    </w:p>
    <w:p>
      <w:pPr>
        <w:ind w:firstLine="480"/>
      </w:pP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2.进入资源管理选择上传单视频</w:t>
      </w:r>
    </w:p>
    <w:p>
      <w:pPr>
        <w:ind w:firstLine="480"/>
      </w:pPr>
    </w:p>
    <w:p>
      <w:pPr>
        <w:ind w:firstLine="480"/>
      </w:pPr>
      <w:r>
        <w:rPr>
          <w:rFonts w:hint="eastAsia"/>
        </w:rPr>
        <w:drawing>
          <wp:inline distT="0" distB="0" distL="114300" distR="114300">
            <wp:extent cx="5269230" cy="3164840"/>
            <wp:effectExtent l="0" t="0" r="7620" b="16510"/>
            <wp:docPr id="55" name="图片 55" descr="167913463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1679134633382"/>
                    <pic:cNvPicPr>
                      <a:picLocks noChangeAspect="1"/>
                    </pic:cNvPicPr>
                  </pic:nvPicPr>
                  <pic:blipFill>
                    <a:blip r:embed="rId34"/>
                    <a:stretch>
                      <a:fillRect/>
                    </a:stretch>
                  </pic:blipFill>
                  <pic:spPr>
                    <a:xfrm>
                      <a:off x="0" y="0"/>
                      <a:ext cx="5269230" cy="3164840"/>
                    </a:xfrm>
                    <a:prstGeom prst="rect">
                      <a:avLst/>
                    </a:prstGeom>
                  </pic:spPr>
                </pic:pic>
              </a:graphicData>
            </a:graphic>
          </wp:inline>
        </w:drawing>
      </w: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3.根据提示填写相关信息，标红为必填</w:t>
      </w:r>
    </w:p>
    <w:p>
      <w:pPr>
        <w:ind w:firstLine="0" w:firstLineChars="0"/>
      </w:pPr>
    </w:p>
    <w:p>
      <w:pPr>
        <w:ind w:firstLine="0" w:firstLineChars="0"/>
      </w:pPr>
      <w:r>
        <w:rPr>
          <w:rFonts w:hint="eastAsia"/>
        </w:rPr>
        <w:drawing>
          <wp:inline distT="0" distB="0" distL="114300" distR="114300">
            <wp:extent cx="5268595" cy="3992880"/>
            <wp:effectExtent l="0" t="0" r="8255" b="7620"/>
            <wp:docPr id="56" name="图片 56" descr="167913469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1679134691024"/>
                    <pic:cNvPicPr>
                      <a:picLocks noChangeAspect="1"/>
                    </pic:cNvPicPr>
                  </pic:nvPicPr>
                  <pic:blipFill>
                    <a:blip r:embed="rId35"/>
                    <a:stretch>
                      <a:fillRect/>
                    </a:stretch>
                  </pic:blipFill>
                  <pic:spPr>
                    <a:xfrm>
                      <a:off x="0" y="0"/>
                      <a:ext cx="5268595" cy="3992880"/>
                    </a:xfrm>
                    <a:prstGeom prst="rect">
                      <a:avLst/>
                    </a:prstGeom>
                  </pic:spPr>
                </pic:pic>
              </a:graphicData>
            </a:graphic>
          </wp:inline>
        </w:drawing>
      </w:r>
    </w:p>
    <w:p>
      <w:pPr>
        <w:ind w:firstLine="0" w:firstLineChars="0"/>
      </w:pP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4.全部填写完成后点击开始上传</w:t>
      </w:r>
    </w:p>
    <w:p>
      <w:pPr>
        <w:ind w:firstLine="0" w:firstLineChars="0"/>
      </w:pPr>
      <w:r>
        <w:rPr>
          <w:rFonts w:hint="eastAsia"/>
        </w:rPr>
        <w:drawing>
          <wp:inline distT="0" distB="0" distL="114300" distR="114300">
            <wp:extent cx="5267960" cy="3832860"/>
            <wp:effectExtent l="0" t="0" r="5080" b="7620"/>
            <wp:docPr id="57" name="图片 57" descr="167913474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1679134741304"/>
                    <pic:cNvPicPr>
                      <a:picLocks noChangeAspect="1"/>
                    </pic:cNvPicPr>
                  </pic:nvPicPr>
                  <pic:blipFill>
                    <a:blip r:embed="rId36"/>
                    <a:stretch>
                      <a:fillRect/>
                    </a:stretch>
                  </pic:blipFill>
                  <pic:spPr>
                    <a:xfrm>
                      <a:off x="0" y="0"/>
                      <a:ext cx="5267960" cy="3832860"/>
                    </a:xfrm>
                    <a:prstGeom prst="rect">
                      <a:avLst/>
                    </a:prstGeom>
                  </pic:spPr>
                </pic:pic>
              </a:graphicData>
            </a:graphic>
          </wp:inline>
        </w:drawing>
      </w: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5.在线编辑</w:t>
      </w:r>
    </w:p>
    <w:p>
      <w:pPr>
        <w:ind w:firstLine="0" w:firstLineChars="0"/>
      </w:pPr>
      <w:r>
        <w:drawing>
          <wp:inline distT="0" distB="0" distL="0" distR="0">
            <wp:extent cx="5274310" cy="3898900"/>
            <wp:effectExtent l="0" t="0" r="254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274310" cy="3898900"/>
                    </a:xfrm>
                    <a:prstGeom prst="rect">
                      <a:avLst/>
                    </a:prstGeom>
                    <a:noFill/>
                    <a:ln>
                      <a:noFill/>
                    </a:ln>
                  </pic:spPr>
                </pic:pic>
              </a:graphicData>
            </a:graphic>
          </wp:inline>
        </w:drawing>
      </w:r>
      <w:bookmarkStart w:id="7" w:name="_GoBack"/>
      <w:bookmarkEnd w:id="7"/>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标记要剪切掉的一部分</w:t>
      </w:r>
    </w:p>
    <w:p>
      <w:pPr>
        <w:ind w:firstLine="0" w:firstLineChars="0"/>
        <w:rPr>
          <w:rFonts w:hint="eastAsia"/>
        </w:rPr>
      </w:pPr>
    </w:p>
    <w:p>
      <w:pPr>
        <w:ind w:firstLine="0" w:firstLineChars="0"/>
      </w:pPr>
      <w:r>
        <w:drawing>
          <wp:inline distT="0" distB="0" distL="0" distR="0">
            <wp:extent cx="4954905" cy="3662680"/>
            <wp:effectExtent l="0" t="0" r="13335" b="1016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4954905" cy="3662680"/>
                    </a:xfrm>
                    <a:prstGeom prst="rect">
                      <a:avLst/>
                    </a:prstGeom>
                    <a:noFill/>
                    <a:ln>
                      <a:noFill/>
                    </a:ln>
                  </pic:spPr>
                </pic:pic>
              </a:graphicData>
            </a:graphic>
          </wp:inline>
        </w:drawing>
      </w: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点击选中标红。</w:t>
      </w:r>
    </w:p>
    <w:p>
      <w:pPr>
        <w:ind w:firstLine="0" w:firstLineChars="0"/>
        <w:rPr>
          <w:rFonts w:hint="eastAsia"/>
        </w:rPr>
      </w:pPr>
    </w:p>
    <w:p>
      <w:pPr>
        <w:ind w:firstLine="0" w:firstLineChars="0"/>
      </w:pPr>
      <w:r>
        <w:drawing>
          <wp:inline distT="0" distB="0" distL="0" distR="0">
            <wp:extent cx="5095875" cy="2924810"/>
            <wp:effectExtent l="0" t="0" r="9525"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095875" cy="2924810"/>
                    </a:xfrm>
                    <a:prstGeom prst="rect">
                      <a:avLst/>
                    </a:prstGeom>
                    <a:noFill/>
                    <a:ln>
                      <a:noFill/>
                    </a:ln>
                  </pic:spPr>
                </pic:pic>
              </a:graphicData>
            </a:graphic>
          </wp:inline>
        </w:drawing>
      </w:r>
    </w:p>
    <w:p>
      <w:pPr>
        <w:ind w:firstLine="0" w:firstLineChars="0"/>
      </w:pP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点击剪切按钮，段落标灰。</w:t>
      </w:r>
    </w:p>
    <w:p>
      <w:pPr>
        <w:ind w:firstLine="0" w:firstLineChars="0"/>
        <w:rPr>
          <w:rFonts w:ascii="Times New Roman" w:hAnsi="Times New Roman" w:eastAsia="Times New Roman" w:cs="Times New Roman"/>
          <w:snapToGrid w:val="0"/>
          <w:color w:val="000000"/>
          <w:w w:val="0"/>
          <w:kern w:val="0"/>
          <w:sz w:val="0"/>
          <w:szCs w:val="0"/>
          <w:u w:color="000000"/>
          <w:shd w:val="clear" w:color="000000" w:fill="000000"/>
          <w:lang w:val="zh-CN" w:eastAsia="zh-CN" w:bidi="zh-CN"/>
        </w:rPr>
      </w:pPr>
      <w:r>
        <w:drawing>
          <wp:inline distT="0" distB="0" distL="0" distR="0">
            <wp:extent cx="5274310" cy="3898900"/>
            <wp:effectExtent l="0" t="0" r="254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274310" cy="3898900"/>
                    </a:xfrm>
                    <a:prstGeom prst="rect">
                      <a:avLst/>
                    </a:prstGeom>
                    <a:noFill/>
                    <a:ln>
                      <a:noFill/>
                    </a:ln>
                  </pic:spPr>
                </pic:pic>
              </a:graphicData>
            </a:graphic>
          </wp:inline>
        </w:drawing>
      </w:r>
      <w:r>
        <w:rPr>
          <w:rFonts w:ascii="Times New Roman" w:hAnsi="Times New Roman" w:eastAsia="Times New Roman" w:cs="Times New Roman"/>
          <w:snapToGrid w:val="0"/>
          <w:color w:val="000000"/>
          <w:w w:val="0"/>
          <w:kern w:val="0"/>
          <w:sz w:val="0"/>
          <w:szCs w:val="0"/>
          <w:u w:color="000000"/>
          <w:shd w:val="clear" w:color="000000" w:fill="000000"/>
          <w:lang w:val="zh-CN" w:eastAsia="zh-CN" w:bidi="zh-CN"/>
        </w:rPr>
        <w:t xml:space="preserve"> </w:t>
      </w: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点击开始合成，等待完成。</w:t>
      </w:r>
    </w:p>
    <w:p>
      <w:pPr>
        <w:ind w:firstLine="0" w:firstLineChars="0"/>
        <w:rPr>
          <w:rFonts w:hint="eastAsia"/>
        </w:rPr>
      </w:pPr>
      <w:r>
        <w:drawing>
          <wp:inline distT="0" distB="0" distL="0" distR="0">
            <wp:extent cx="5274310" cy="3898900"/>
            <wp:effectExtent l="0" t="0" r="254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274310" cy="3898900"/>
                    </a:xfrm>
                    <a:prstGeom prst="rect">
                      <a:avLst/>
                    </a:prstGeom>
                    <a:noFill/>
                    <a:ln>
                      <a:noFill/>
                    </a:ln>
                  </pic:spPr>
                </pic:pic>
              </a:graphicData>
            </a:graphic>
          </wp:inline>
        </w:drawing>
      </w:r>
    </w:p>
    <w:p>
      <w:pPr>
        <w:ind w:firstLine="0" w:firstLineChars="0"/>
      </w:pPr>
    </w:p>
    <w:p>
      <w:pPr>
        <w:pStyle w:val="3"/>
      </w:pPr>
      <w:r>
        <w:rPr>
          <w:rFonts w:hint="eastAsia"/>
        </w:rPr>
        <w:t>售后服务</w:t>
      </w: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公司售后服务器电话：400-069-8082</w:t>
      </w:r>
    </w:p>
    <w:p>
      <w:pPr>
        <w:numPr>
          <w:ilvl w:val="0"/>
          <w:numId w:val="0"/>
        </w:num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教务处咨询电话：62336235,62338785</w:t>
      </w:r>
    </w:p>
    <w:p>
      <w:pPr>
        <w:ind w:firstLine="0" w:firstLineChars="0"/>
      </w:pPr>
    </w:p>
    <w:sectPr>
      <w:type w:val="continuous"/>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汉仪力量黑简">
    <w:panose1 w:val="00020600040101010101"/>
    <w:charset w:val="86"/>
    <w:family w:val="auto"/>
    <w:pitch w:val="default"/>
    <w:sig w:usb0="A00002BF" w:usb1="18EF7CFA" w:usb2="00000016" w:usb3="00000000" w:csb0="00040000" w:csb1="00000000"/>
  </w:font>
  <w:font w:name="仿宋">
    <w:panose1 w:val="02010609060101010101"/>
    <w:charset w:val="86"/>
    <w:family w:val="auto"/>
    <w:pitch w:val="default"/>
    <w:sig w:usb0="800002BF" w:usb1="38CF7CFA" w:usb2="00000016" w:usb3="00000000" w:csb0="00040001" w:csb1="00000000"/>
  </w:font>
  <w:font w:name="阿里巴巴和七个小矮人">
    <w:panose1 w:val="00000500000000000000"/>
    <w:charset w:val="86"/>
    <w:family w:val="auto"/>
    <w:pitch w:val="default"/>
    <w:sig w:usb0="00000001" w:usb1="08000010" w:usb2="0000001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jc w:val="center"/>
    </w:pPr>
  </w:p>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0" w:firstLineChars="0"/>
      <w:jc w:val="left"/>
    </w:pPr>
    <w:r>
      <w:rPr>
        <w:rFonts w:hint="eastAsia"/>
      </w:rPr>
      <w:t xml:space="preserve"> </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EAF521"/>
    <w:multiLevelType w:val="singleLevel"/>
    <w:tmpl w:val="FCEAF521"/>
    <w:lvl w:ilvl="0" w:tentative="0">
      <w:start w:val="1"/>
      <w:numFmt w:val="decimal"/>
      <w:lvlText w:val="%1."/>
      <w:lvlJc w:val="left"/>
      <w:pPr>
        <w:tabs>
          <w:tab w:val="left" w:pos="312"/>
        </w:tabs>
      </w:pPr>
      <w:rPr>
        <w:rFonts w:hint="default"/>
        <w:color w:val="auto"/>
      </w:rPr>
    </w:lvl>
  </w:abstractNum>
  <w:abstractNum w:abstractNumId="1">
    <w:nsid w:val="328604F4"/>
    <w:multiLevelType w:val="multilevel"/>
    <w:tmpl w:val="328604F4"/>
    <w:lvl w:ilvl="0" w:tentative="0">
      <w:start w:val="1"/>
      <w:numFmt w:val="chineseCountingThousand"/>
      <w:pStyle w:val="2"/>
      <w:suff w:val="space"/>
      <w:lvlText w:val="%1、"/>
      <w:lvlJc w:val="left"/>
      <w:pPr>
        <w:ind w:left="0" w:firstLine="0"/>
      </w:pPr>
      <w:rPr>
        <w:rFonts w:hint="eastAsia"/>
        <w:b/>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chineseCountingThousand"/>
      <w:pStyle w:val="3"/>
      <w:suff w:val="space"/>
      <w:lvlText w:val="（%2）"/>
      <w:lvlJc w:val="left"/>
      <w:pPr>
        <w:ind w:left="0" w:firstLine="0"/>
      </w:pPr>
      <w:rPr>
        <w:rFonts w:hint="eastAsia" w:ascii="微软雅黑" w:eastAsia="微软雅黑"/>
        <w:b/>
        <w:i w:val="0"/>
        <w:sz w:val="28"/>
        <w:lang w:val="en-US"/>
      </w:rPr>
    </w:lvl>
    <w:lvl w:ilvl="2" w:tentative="0">
      <w:start w:val="1"/>
      <w:numFmt w:val="decimal"/>
      <w:pStyle w:val="4"/>
      <w:suff w:val="space"/>
      <w:lvlText w:val="%3."/>
      <w:lvlJc w:val="left"/>
      <w:pPr>
        <w:ind w:left="0" w:firstLine="0"/>
      </w:pPr>
      <w:rPr>
        <w:rFonts w:hint="eastAsia" w:ascii="微软雅黑" w:eastAsia="微软雅黑"/>
        <w:b/>
        <w:i w:val="0"/>
        <w:sz w:val="28"/>
        <w:szCs w:val="28"/>
      </w:rPr>
    </w:lvl>
    <w:lvl w:ilvl="3" w:tentative="0">
      <w:start w:val="1"/>
      <w:numFmt w:val="decimal"/>
      <w:pStyle w:val="5"/>
      <w:lvlText w:val="（%4）"/>
      <w:lvlJc w:val="left"/>
      <w:pPr>
        <w:ind w:left="0" w:firstLine="0"/>
      </w:pPr>
      <w:rPr>
        <w:rFonts w:hint="eastAsia" w:ascii="微软雅黑" w:eastAsia="微软雅黑"/>
        <w:b/>
        <w:i w:val="0"/>
        <w:sz w:val="24"/>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749247D4"/>
    <w:multiLevelType w:val="singleLevel"/>
    <w:tmpl w:val="749247D4"/>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JmNDIxNWY2MThjMjJlMDQ1MWUyNjJkZjgyZjA1N2YifQ=="/>
  </w:docVars>
  <w:rsids>
    <w:rsidRoot w:val="008C37F8"/>
    <w:rsid w:val="00005E7C"/>
    <w:rsid w:val="00010975"/>
    <w:rsid w:val="000404DE"/>
    <w:rsid w:val="0004778B"/>
    <w:rsid w:val="00062A86"/>
    <w:rsid w:val="00070C22"/>
    <w:rsid w:val="00086EBA"/>
    <w:rsid w:val="000973DB"/>
    <w:rsid w:val="000A6EE5"/>
    <w:rsid w:val="000F5900"/>
    <w:rsid w:val="000F5ECB"/>
    <w:rsid w:val="001471DB"/>
    <w:rsid w:val="001D0D33"/>
    <w:rsid w:val="001D3BB2"/>
    <w:rsid w:val="001D7019"/>
    <w:rsid w:val="002220A3"/>
    <w:rsid w:val="002339FF"/>
    <w:rsid w:val="00251795"/>
    <w:rsid w:val="00277F63"/>
    <w:rsid w:val="00292AF6"/>
    <w:rsid w:val="002A2917"/>
    <w:rsid w:val="002B56D9"/>
    <w:rsid w:val="002E7109"/>
    <w:rsid w:val="0032512B"/>
    <w:rsid w:val="00347B58"/>
    <w:rsid w:val="003502EC"/>
    <w:rsid w:val="00390A29"/>
    <w:rsid w:val="003A7470"/>
    <w:rsid w:val="003F121C"/>
    <w:rsid w:val="003F6D82"/>
    <w:rsid w:val="00400F3F"/>
    <w:rsid w:val="00423122"/>
    <w:rsid w:val="00443AB1"/>
    <w:rsid w:val="00496BE7"/>
    <w:rsid w:val="004E690C"/>
    <w:rsid w:val="004F3863"/>
    <w:rsid w:val="004F4B71"/>
    <w:rsid w:val="005C565A"/>
    <w:rsid w:val="005D3A23"/>
    <w:rsid w:val="00680033"/>
    <w:rsid w:val="006E2EA7"/>
    <w:rsid w:val="006F2579"/>
    <w:rsid w:val="00701D4D"/>
    <w:rsid w:val="00764034"/>
    <w:rsid w:val="00783267"/>
    <w:rsid w:val="00785978"/>
    <w:rsid w:val="007C5C74"/>
    <w:rsid w:val="007F5E72"/>
    <w:rsid w:val="00802A0E"/>
    <w:rsid w:val="0080582D"/>
    <w:rsid w:val="008071E4"/>
    <w:rsid w:val="00873446"/>
    <w:rsid w:val="008B4FA6"/>
    <w:rsid w:val="008C37F8"/>
    <w:rsid w:val="00910C47"/>
    <w:rsid w:val="009440DA"/>
    <w:rsid w:val="00946E78"/>
    <w:rsid w:val="00975EF0"/>
    <w:rsid w:val="00986FB7"/>
    <w:rsid w:val="00997D77"/>
    <w:rsid w:val="009C4BD5"/>
    <w:rsid w:val="009D04C7"/>
    <w:rsid w:val="009D11FF"/>
    <w:rsid w:val="00A22EAB"/>
    <w:rsid w:val="00A2706A"/>
    <w:rsid w:val="00A413A2"/>
    <w:rsid w:val="00A5452B"/>
    <w:rsid w:val="00A6678B"/>
    <w:rsid w:val="00A72464"/>
    <w:rsid w:val="00A90685"/>
    <w:rsid w:val="00A93424"/>
    <w:rsid w:val="00AB76B2"/>
    <w:rsid w:val="00B25FA5"/>
    <w:rsid w:val="00B33F16"/>
    <w:rsid w:val="00B35C2E"/>
    <w:rsid w:val="00B97651"/>
    <w:rsid w:val="00BA6544"/>
    <w:rsid w:val="00BB4AA0"/>
    <w:rsid w:val="00BC49ED"/>
    <w:rsid w:val="00C026E8"/>
    <w:rsid w:val="00C13A4C"/>
    <w:rsid w:val="00C1709F"/>
    <w:rsid w:val="00C82BDE"/>
    <w:rsid w:val="00CC195A"/>
    <w:rsid w:val="00D67ECA"/>
    <w:rsid w:val="00E02117"/>
    <w:rsid w:val="00E67A11"/>
    <w:rsid w:val="00EB4BA6"/>
    <w:rsid w:val="00ED0D36"/>
    <w:rsid w:val="00ED61F9"/>
    <w:rsid w:val="00F11AFA"/>
    <w:rsid w:val="00F568CC"/>
    <w:rsid w:val="00F91B9E"/>
    <w:rsid w:val="00FA3398"/>
    <w:rsid w:val="00FA6761"/>
    <w:rsid w:val="00FC4B09"/>
    <w:rsid w:val="00FC6CB4"/>
    <w:rsid w:val="00FE17C8"/>
    <w:rsid w:val="00FF567A"/>
    <w:rsid w:val="08D07AB9"/>
    <w:rsid w:val="0B3E6E67"/>
    <w:rsid w:val="161651B5"/>
    <w:rsid w:val="1B3D76A4"/>
    <w:rsid w:val="1D622959"/>
    <w:rsid w:val="2268469D"/>
    <w:rsid w:val="26F61189"/>
    <w:rsid w:val="289E3061"/>
    <w:rsid w:val="2B2F6947"/>
    <w:rsid w:val="307E40EC"/>
    <w:rsid w:val="314F17B6"/>
    <w:rsid w:val="42E31D58"/>
    <w:rsid w:val="43854607"/>
    <w:rsid w:val="48EC66FB"/>
    <w:rsid w:val="4AE36196"/>
    <w:rsid w:val="4F000F1B"/>
    <w:rsid w:val="5D405283"/>
    <w:rsid w:val="5EB8424A"/>
    <w:rsid w:val="60E02CC9"/>
    <w:rsid w:val="673B1ECE"/>
    <w:rsid w:val="6B7D749F"/>
    <w:rsid w:val="70FC7F80"/>
    <w:rsid w:val="791A7A71"/>
    <w:rsid w:val="7BBB4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Calibri" w:hAnsi="Calibri" w:eastAsia="微软雅黑" w:cstheme="minorBidi"/>
      <w:kern w:val="2"/>
      <w:sz w:val="24"/>
      <w:szCs w:val="22"/>
      <w:lang w:val="en-US" w:eastAsia="zh-CN" w:bidi="ar-SA"/>
    </w:rPr>
  </w:style>
  <w:style w:type="paragraph" w:styleId="2">
    <w:name w:val="heading 1"/>
    <w:basedOn w:val="1"/>
    <w:next w:val="1"/>
    <w:link w:val="18"/>
    <w:qFormat/>
    <w:uiPriority w:val="9"/>
    <w:pPr>
      <w:keepNext/>
      <w:keepLines/>
      <w:pageBreakBefore/>
      <w:numPr>
        <w:ilvl w:val="0"/>
        <w:numId w:val="1"/>
      </w:numPr>
      <w:spacing w:before="120" w:after="120" w:line="360" w:lineRule="auto"/>
      <w:ind w:firstLineChars="0"/>
      <w:jc w:val="left"/>
      <w:outlineLvl w:val="0"/>
    </w:pPr>
    <w:rPr>
      <w:b/>
      <w:bCs/>
      <w:kern w:val="44"/>
      <w:sz w:val="30"/>
      <w:szCs w:val="44"/>
    </w:rPr>
  </w:style>
  <w:style w:type="paragraph" w:styleId="3">
    <w:name w:val="heading 2"/>
    <w:basedOn w:val="1"/>
    <w:next w:val="1"/>
    <w:link w:val="19"/>
    <w:unhideWhenUsed/>
    <w:qFormat/>
    <w:uiPriority w:val="9"/>
    <w:pPr>
      <w:keepNext/>
      <w:keepLines/>
      <w:numPr>
        <w:ilvl w:val="1"/>
        <w:numId w:val="1"/>
      </w:numPr>
      <w:spacing w:before="120" w:after="120" w:line="360" w:lineRule="auto"/>
      <w:ind w:firstLineChars="0"/>
      <w:outlineLvl w:val="1"/>
    </w:pPr>
    <w:rPr>
      <w:rFonts w:asciiTheme="majorHAnsi" w:hAnsiTheme="majorHAnsi" w:cstheme="majorBidi"/>
      <w:b/>
      <w:bCs/>
      <w:sz w:val="28"/>
      <w:szCs w:val="32"/>
    </w:rPr>
  </w:style>
  <w:style w:type="paragraph" w:styleId="4">
    <w:name w:val="heading 3"/>
    <w:basedOn w:val="1"/>
    <w:next w:val="1"/>
    <w:link w:val="20"/>
    <w:unhideWhenUsed/>
    <w:qFormat/>
    <w:uiPriority w:val="9"/>
    <w:pPr>
      <w:keepNext/>
      <w:keepLines/>
      <w:numPr>
        <w:ilvl w:val="2"/>
        <w:numId w:val="1"/>
      </w:numPr>
      <w:spacing w:line="360" w:lineRule="auto"/>
      <w:ind w:firstLineChars="0"/>
      <w:outlineLvl w:val="2"/>
    </w:pPr>
    <w:rPr>
      <w:b/>
      <w:bCs/>
      <w:szCs w:val="32"/>
    </w:rPr>
  </w:style>
  <w:style w:type="paragraph" w:styleId="5">
    <w:name w:val="heading 4"/>
    <w:basedOn w:val="1"/>
    <w:next w:val="1"/>
    <w:link w:val="21"/>
    <w:unhideWhenUsed/>
    <w:qFormat/>
    <w:uiPriority w:val="9"/>
    <w:pPr>
      <w:keepNext/>
      <w:keepLines/>
      <w:numPr>
        <w:ilvl w:val="3"/>
        <w:numId w:val="1"/>
      </w:numPr>
      <w:ind w:firstLineChars="0"/>
      <w:outlineLvl w:val="3"/>
    </w:pPr>
    <w:rPr>
      <w:rFonts w:asciiTheme="majorHAnsi" w:hAnsiTheme="majorHAnsi" w:cstheme="majorBidi"/>
      <w:b/>
      <w:bCs/>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23"/>
    <w:qFormat/>
    <w:uiPriority w:val="0"/>
    <w:pPr>
      <w:spacing w:after="120"/>
      <w:ind w:firstLine="0" w:firstLineChars="0"/>
    </w:pPr>
    <w:rPr>
      <w:rFonts w:eastAsia="宋体" w:asciiTheme="minorHAnsi" w:hAnsiTheme="minorHAnsi"/>
      <w:szCs w:val="24"/>
    </w:rPr>
  </w:style>
  <w:style w:type="paragraph" w:styleId="7">
    <w:name w:val="toc 3"/>
    <w:basedOn w:val="1"/>
    <w:next w:val="1"/>
    <w:unhideWhenUsed/>
    <w:qFormat/>
    <w:uiPriority w:val="39"/>
    <w:pPr>
      <w:spacing w:line="360" w:lineRule="auto"/>
      <w:ind w:left="482"/>
      <w:jc w:val="left"/>
    </w:pPr>
    <w:rPr>
      <w:rFonts w:ascii="微软雅黑"/>
      <w:iCs/>
      <w:szCs w:val="20"/>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spacing w:before="120" w:after="120"/>
      <w:jc w:val="left"/>
    </w:pPr>
    <w:rPr>
      <w:rFonts w:ascii="微软雅黑"/>
      <w:b/>
      <w:bCs/>
      <w:caps/>
      <w:sz w:val="30"/>
      <w:szCs w:val="20"/>
    </w:rPr>
  </w:style>
  <w:style w:type="paragraph" w:styleId="11">
    <w:name w:val="toc 2"/>
    <w:basedOn w:val="1"/>
    <w:next w:val="1"/>
    <w:unhideWhenUsed/>
    <w:qFormat/>
    <w:uiPriority w:val="39"/>
    <w:pPr>
      <w:spacing w:line="360" w:lineRule="auto"/>
      <w:ind w:left="238"/>
      <w:jc w:val="left"/>
    </w:pPr>
    <w:rPr>
      <w:rFonts w:ascii="微软雅黑"/>
      <w:smallCaps/>
      <w:sz w:val="28"/>
      <w:szCs w:val="20"/>
    </w:rPr>
  </w:style>
  <w:style w:type="table" w:styleId="13">
    <w:name w:val="Table Grid"/>
    <w:basedOn w:val="12"/>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character" w:customStyle="1" w:styleId="16">
    <w:name w:val="页眉 字符"/>
    <w:basedOn w:val="14"/>
    <w:link w:val="9"/>
    <w:qFormat/>
    <w:uiPriority w:val="99"/>
    <w:rPr>
      <w:sz w:val="18"/>
      <w:szCs w:val="18"/>
    </w:rPr>
  </w:style>
  <w:style w:type="character" w:customStyle="1" w:styleId="17">
    <w:name w:val="页脚 字符"/>
    <w:basedOn w:val="14"/>
    <w:link w:val="8"/>
    <w:qFormat/>
    <w:uiPriority w:val="99"/>
    <w:rPr>
      <w:sz w:val="18"/>
      <w:szCs w:val="18"/>
    </w:rPr>
  </w:style>
  <w:style w:type="character" w:customStyle="1" w:styleId="18">
    <w:name w:val="标题 1 字符"/>
    <w:basedOn w:val="14"/>
    <w:link w:val="2"/>
    <w:qFormat/>
    <w:uiPriority w:val="9"/>
    <w:rPr>
      <w:rFonts w:ascii="Calibri" w:hAnsi="Calibri" w:eastAsia="微软雅黑"/>
      <w:b/>
      <w:bCs/>
      <w:kern w:val="44"/>
      <w:sz w:val="30"/>
      <w:szCs w:val="44"/>
    </w:rPr>
  </w:style>
  <w:style w:type="character" w:customStyle="1" w:styleId="19">
    <w:name w:val="标题 2 字符"/>
    <w:basedOn w:val="14"/>
    <w:link w:val="3"/>
    <w:qFormat/>
    <w:uiPriority w:val="9"/>
    <w:rPr>
      <w:rFonts w:eastAsia="微软雅黑" w:asciiTheme="majorHAnsi" w:hAnsiTheme="majorHAnsi" w:cstheme="majorBidi"/>
      <w:b/>
      <w:bCs/>
      <w:sz w:val="28"/>
      <w:szCs w:val="32"/>
    </w:rPr>
  </w:style>
  <w:style w:type="character" w:customStyle="1" w:styleId="20">
    <w:name w:val="标题 3 字符"/>
    <w:basedOn w:val="14"/>
    <w:link w:val="4"/>
    <w:qFormat/>
    <w:uiPriority w:val="9"/>
    <w:rPr>
      <w:rFonts w:ascii="Calibri" w:hAnsi="Calibri" w:eastAsia="微软雅黑"/>
      <w:b/>
      <w:bCs/>
      <w:sz w:val="24"/>
      <w:szCs w:val="32"/>
    </w:rPr>
  </w:style>
  <w:style w:type="character" w:customStyle="1" w:styleId="21">
    <w:name w:val="标题 4 字符"/>
    <w:basedOn w:val="14"/>
    <w:link w:val="5"/>
    <w:qFormat/>
    <w:uiPriority w:val="9"/>
    <w:rPr>
      <w:rFonts w:eastAsia="微软雅黑" w:asciiTheme="majorHAnsi" w:hAnsiTheme="majorHAnsi" w:cstheme="majorBidi"/>
      <w:b/>
      <w:bCs/>
      <w:sz w:val="24"/>
      <w:szCs w:val="28"/>
    </w:rPr>
  </w:style>
  <w:style w:type="paragraph" w:customStyle="1" w:styleId="22">
    <w:name w:val="列出段落1"/>
    <w:basedOn w:val="1"/>
    <w:qFormat/>
    <w:uiPriority w:val="34"/>
    <w:pPr>
      <w:ind w:firstLine="420"/>
    </w:pPr>
  </w:style>
  <w:style w:type="character" w:customStyle="1" w:styleId="23">
    <w:name w:val="正文文本 字符"/>
    <w:basedOn w:val="14"/>
    <w:link w:val="6"/>
    <w:qFormat/>
    <w:uiPriority w:val="0"/>
    <w:rPr>
      <w:rFonts w:eastAsia="宋体"/>
      <w:kern w:val="2"/>
      <w:sz w:val="24"/>
      <w:szCs w:val="24"/>
    </w:rPr>
  </w:style>
  <w:style w:type="paragraph" w:styleId="24">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4" Type="http://schemas.openxmlformats.org/officeDocument/2006/relationships/fontTable" Target="fontTable.xml"/><Relationship Id="rId43" Type="http://schemas.openxmlformats.org/officeDocument/2006/relationships/customXml" Target="../customXml/item1.xml"/><Relationship Id="rId42" Type="http://schemas.openxmlformats.org/officeDocument/2006/relationships/numbering" Target="numbering.xml"/><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png"/><Relationship Id="rId17" Type="http://schemas.openxmlformats.org/officeDocument/2006/relationships/image" Target="media/image6.jpe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AB97E-D85D-4C6B-BD0D-05ADA8EECE43}">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1072</Words>
  <Characters>1198</Characters>
  <Lines>13</Lines>
  <Paragraphs>3</Paragraphs>
  <TotalTime>0</TotalTime>
  <ScaleCrop>false</ScaleCrop>
  <LinksUpToDate>false</LinksUpToDate>
  <CharactersWithSpaces>1237</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2020-09-30T03:33:00Z</dcterms:created>
  <dc:creator>lishi</dc:creator>
  <cp:lastModifiedBy>MsR</cp:lastModifiedBy>
  <dcterms:modified xsi:type="dcterms:W3CDTF">2023-09-27T02:03:02Z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EC2E2B5D9B7747358AB7CA4FD4EA8F56</vt:lpwstr>
  </property>
</Properties>
</file>