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A2117">
      <w:pPr>
        <w:spacing w:line="560" w:lineRule="exact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</w:rPr>
        <w:t>附件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6</w:t>
      </w:r>
    </w:p>
    <w:p w14:paraId="636F64DA">
      <w:pPr>
        <w:widowControl/>
        <w:jc w:val="center"/>
        <w:rPr>
          <w:rFonts w:ascii="华文中宋" w:hAnsi="华文中宋" w:eastAsia="华文中宋"/>
          <w:spacing w:val="-4"/>
          <w:sz w:val="44"/>
          <w:szCs w:val="44"/>
        </w:rPr>
      </w:pPr>
      <w:r>
        <w:rPr>
          <w:rFonts w:hint="eastAsia" w:ascii="华文中宋" w:hAnsi="华文中宋" w:eastAsia="华文中宋"/>
          <w:spacing w:val="-4"/>
          <w:sz w:val="44"/>
          <w:szCs w:val="44"/>
        </w:rPr>
        <w:t>北京林业大学劳务费/专家咨询</w:t>
      </w:r>
      <w:bookmarkStart w:id="0" w:name="_GoBack"/>
      <w:bookmarkEnd w:id="0"/>
      <w:r>
        <w:rPr>
          <w:rFonts w:hint="eastAsia" w:ascii="华文中宋" w:hAnsi="华文中宋" w:eastAsia="华文中宋"/>
          <w:spacing w:val="-4"/>
          <w:sz w:val="44"/>
          <w:szCs w:val="44"/>
        </w:rPr>
        <w:t>费申报明细表</w:t>
      </w:r>
    </w:p>
    <w:p w14:paraId="64FBFDE8">
      <w:pPr>
        <w:widowControl/>
        <w:spacing w:line="640" w:lineRule="exact"/>
        <w:jc w:val="center"/>
        <w:rPr>
          <w:rFonts w:ascii="华文中宋" w:hAnsi="华文中宋" w:eastAsia="华文中宋"/>
          <w:spacing w:val="-4"/>
          <w:sz w:val="44"/>
          <w:szCs w:val="44"/>
        </w:rPr>
      </w:pPr>
      <w:r>
        <w:rPr>
          <w:rFonts w:hint="eastAsia" w:ascii="华文中宋" w:hAnsi="华文中宋" w:eastAsia="华文中宋"/>
          <w:spacing w:val="-4"/>
          <w:sz w:val="44"/>
          <w:szCs w:val="44"/>
        </w:rPr>
        <w:t>（校内科研人员、校外人员、学生）</w:t>
      </w:r>
    </w:p>
    <w:tbl>
      <w:tblPr>
        <w:tblStyle w:val="6"/>
        <w:tblpPr w:leftFromText="180" w:rightFromText="180" w:vertAnchor="text" w:horzAnchor="margin" w:tblpXSpec="center" w:tblpY="219"/>
        <w:tblW w:w="14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213"/>
        <w:gridCol w:w="2065"/>
        <w:gridCol w:w="2864"/>
        <w:gridCol w:w="2153"/>
        <w:gridCol w:w="1789"/>
        <w:gridCol w:w="2312"/>
      </w:tblGrid>
      <w:tr w14:paraId="0C05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98" w:type="dxa"/>
            <w:noWrap/>
            <w:vAlign w:val="center"/>
          </w:tcPr>
          <w:p w14:paraId="22F3D8C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13" w:type="dxa"/>
            <w:noWrap/>
            <w:vAlign w:val="center"/>
          </w:tcPr>
          <w:p w14:paraId="1A1F17BF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职称/行政职务</w:t>
            </w:r>
          </w:p>
        </w:tc>
        <w:tc>
          <w:tcPr>
            <w:tcW w:w="2065" w:type="dxa"/>
            <w:noWrap/>
            <w:vAlign w:val="center"/>
          </w:tcPr>
          <w:p w14:paraId="67E88DC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工作内容</w:t>
            </w:r>
          </w:p>
        </w:tc>
        <w:tc>
          <w:tcPr>
            <w:tcW w:w="2864" w:type="dxa"/>
            <w:vAlign w:val="center"/>
          </w:tcPr>
          <w:p w14:paraId="757D6E8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工作时长/工作量</w:t>
            </w:r>
          </w:p>
        </w:tc>
        <w:tc>
          <w:tcPr>
            <w:tcW w:w="2153" w:type="dxa"/>
            <w:vAlign w:val="center"/>
          </w:tcPr>
          <w:p w14:paraId="2F5A346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规定标准</w:t>
            </w:r>
            <w:r>
              <w:rPr>
                <w:sz w:val="28"/>
                <w:vertAlign w:val="superscript"/>
              </w:rPr>
              <w:t>1</w:t>
            </w:r>
          </w:p>
        </w:tc>
        <w:tc>
          <w:tcPr>
            <w:tcW w:w="1789" w:type="dxa"/>
            <w:noWrap/>
            <w:vAlign w:val="center"/>
          </w:tcPr>
          <w:p w14:paraId="4464FD5A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应发金额</w:t>
            </w:r>
            <w:r>
              <w:rPr>
                <w:rFonts w:hint="eastAsia"/>
                <w:sz w:val="28"/>
                <w:vertAlign w:val="superscript"/>
              </w:rPr>
              <w:t>2</w:t>
            </w:r>
          </w:p>
        </w:tc>
        <w:tc>
          <w:tcPr>
            <w:tcW w:w="2312" w:type="dxa"/>
            <w:vAlign w:val="center"/>
          </w:tcPr>
          <w:p w14:paraId="5737FAC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学生签字</w:t>
            </w:r>
          </w:p>
        </w:tc>
      </w:tr>
      <w:tr w14:paraId="26353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98" w:type="dxa"/>
            <w:noWrap/>
            <w:vAlign w:val="center"/>
          </w:tcPr>
          <w:p w14:paraId="1899BC31">
            <w:pPr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color w:val="FF0000"/>
                <w:sz w:val="28"/>
                <w:szCs w:val="28"/>
              </w:rPr>
              <w:t>例：</w:t>
            </w:r>
            <w:r>
              <w:rPr>
                <w:rFonts w:hint="eastAsia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2213" w:type="dxa"/>
            <w:noWrap/>
            <w:vAlign w:val="center"/>
          </w:tcPr>
          <w:p w14:paraId="15C896EA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学生/</w:t>
            </w:r>
            <w:r>
              <w:rPr>
                <w:rFonts w:hint="eastAsia"/>
                <w:color w:val="FF0000"/>
                <w:sz w:val="28"/>
                <w:szCs w:val="28"/>
              </w:rPr>
              <w:t>3</w:t>
            </w:r>
            <w:r>
              <w:rPr>
                <w:color w:val="FF0000"/>
                <w:sz w:val="28"/>
                <w:szCs w:val="28"/>
              </w:rPr>
              <w:t>200177</w:t>
            </w:r>
          </w:p>
        </w:tc>
        <w:tc>
          <w:tcPr>
            <w:tcW w:w="2065" w:type="dxa"/>
            <w:noWrap/>
            <w:vAlign w:val="center"/>
          </w:tcPr>
          <w:p w14:paraId="7D1628C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助教工作</w:t>
            </w:r>
          </w:p>
        </w:tc>
        <w:tc>
          <w:tcPr>
            <w:tcW w:w="2864" w:type="dxa"/>
            <w:vAlign w:val="center"/>
          </w:tcPr>
          <w:p w14:paraId="5C61F64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40小时</w:t>
            </w:r>
          </w:p>
        </w:tc>
        <w:tc>
          <w:tcPr>
            <w:tcW w:w="2153" w:type="dxa"/>
            <w:vAlign w:val="center"/>
          </w:tcPr>
          <w:p w14:paraId="50DCAA5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15元/小时</w:t>
            </w:r>
          </w:p>
        </w:tc>
        <w:tc>
          <w:tcPr>
            <w:tcW w:w="1789" w:type="dxa"/>
            <w:noWrap/>
            <w:vAlign w:val="center"/>
          </w:tcPr>
          <w:p w14:paraId="3ADF5B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600</w:t>
            </w:r>
          </w:p>
        </w:tc>
        <w:tc>
          <w:tcPr>
            <w:tcW w:w="2312" w:type="dxa"/>
            <w:vAlign w:val="center"/>
          </w:tcPr>
          <w:p w14:paraId="59BFC664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7831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498" w:type="dxa"/>
            <w:noWrap/>
            <w:vAlign w:val="center"/>
          </w:tcPr>
          <w:p w14:paraId="634AF8E5">
            <w:pPr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213" w:type="dxa"/>
            <w:noWrap/>
            <w:vAlign w:val="center"/>
          </w:tcPr>
          <w:p w14:paraId="5A2332F7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  <w:noWrap/>
            <w:vAlign w:val="center"/>
          </w:tcPr>
          <w:p w14:paraId="26007EC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14:paraId="20A75DE3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14:paraId="328FC7AE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7172B8F7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2" w:type="dxa"/>
            <w:vAlign w:val="center"/>
          </w:tcPr>
          <w:p w14:paraId="3E03BBB3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770A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498" w:type="dxa"/>
            <w:noWrap/>
            <w:vAlign w:val="center"/>
          </w:tcPr>
          <w:p w14:paraId="62A6DAF3"/>
        </w:tc>
        <w:tc>
          <w:tcPr>
            <w:tcW w:w="2213" w:type="dxa"/>
            <w:noWrap/>
            <w:vAlign w:val="center"/>
          </w:tcPr>
          <w:p w14:paraId="08E5183F"/>
        </w:tc>
        <w:tc>
          <w:tcPr>
            <w:tcW w:w="2065" w:type="dxa"/>
            <w:noWrap/>
            <w:vAlign w:val="center"/>
          </w:tcPr>
          <w:p w14:paraId="4036BCCD">
            <w:pPr>
              <w:jc w:val="center"/>
              <w:rPr>
                <w:rFonts w:hAnsi="宋体"/>
                <w:sz w:val="28"/>
              </w:rPr>
            </w:pPr>
          </w:p>
        </w:tc>
        <w:tc>
          <w:tcPr>
            <w:tcW w:w="2864" w:type="dxa"/>
            <w:vAlign w:val="center"/>
          </w:tcPr>
          <w:p w14:paraId="1EC7FC35"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6AD36CD8"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5FB69EB2">
            <w:pPr>
              <w:jc w:val="center"/>
            </w:pPr>
          </w:p>
        </w:tc>
        <w:tc>
          <w:tcPr>
            <w:tcW w:w="2312" w:type="dxa"/>
          </w:tcPr>
          <w:p w14:paraId="091E6EEC">
            <w:pPr>
              <w:jc w:val="center"/>
            </w:pPr>
          </w:p>
        </w:tc>
      </w:tr>
      <w:tr w14:paraId="0014F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894" w:type="dxa"/>
            <w:gridSpan w:val="7"/>
            <w:noWrap/>
            <w:vAlign w:val="center"/>
          </w:tcPr>
          <w:p w14:paraId="0DAA2DB6">
            <w:pPr>
              <w:widowControl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应发合计金额</w:t>
            </w:r>
            <w:r>
              <w:rPr>
                <w:rFonts w:hint="eastAsia"/>
                <w:sz w:val="28"/>
                <w:vertAlign w:val="superscript"/>
              </w:rPr>
              <w:t>2</w:t>
            </w:r>
            <w:r>
              <w:rPr>
                <w:rFonts w:hint="eastAsia" w:hAnsi="宋体"/>
                <w:sz w:val="28"/>
              </w:rPr>
              <w:t>：</w:t>
            </w:r>
            <w:r>
              <w:rPr>
                <w:rFonts w:hint="eastAsia" w:hAnsi="宋体"/>
                <w:color w:val="FF0000"/>
                <w:sz w:val="28"/>
              </w:rPr>
              <w:t xml:space="preserve">600元 </w:t>
            </w:r>
            <w:r>
              <w:rPr>
                <w:rFonts w:hint="eastAsia" w:hAnsi="宋体"/>
                <w:sz w:val="28"/>
              </w:rPr>
              <w:t xml:space="preserve">                            人民币（大写）：</w:t>
            </w:r>
            <w:r>
              <w:rPr>
                <w:rFonts w:hint="eastAsia" w:hAnsi="宋体"/>
                <w:color w:val="FF0000"/>
                <w:sz w:val="28"/>
              </w:rPr>
              <w:t>陆佰元整</w:t>
            </w:r>
          </w:p>
        </w:tc>
      </w:tr>
      <w:tr w14:paraId="3BC1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894" w:type="dxa"/>
            <w:gridSpan w:val="7"/>
            <w:noWrap/>
            <w:vAlign w:val="center"/>
          </w:tcPr>
          <w:p w14:paraId="0F8E0D5C">
            <w:pPr>
              <w:widowControl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制表人：</w:t>
            </w:r>
            <w:r>
              <w:rPr>
                <w:rFonts w:hint="eastAsia" w:hAnsi="宋体"/>
                <w:color w:val="FF0000"/>
                <w:sz w:val="28"/>
              </w:rPr>
              <w:t>王五</w:t>
            </w:r>
            <w:r>
              <w:rPr>
                <w:rFonts w:hint="eastAsia" w:hAnsi="宋体"/>
                <w:sz w:val="28"/>
              </w:rPr>
              <w:t xml:space="preserve">                                    </w:t>
            </w:r>
            <w:r>
              <w:rPr>
                <w:rFonts w:hAnsi="宋体"/>
                <w:sz w:val="28"/>
              </w:rPr>
              <w:t xml:space="preserve">   </w:t>
            </w:r>
            <w:r>
              <w:rPr>
                <w:rFonts w:hint="eastAsia" w:hAnsi="宋体"/>
                <w:sz w:val="28"/>
              </w:rPr>
              <w:t>年     月     日</w:t>
            </w:r>
          </w:p>
        </w:tc>
      </w:tr>
    </w:tbl>
    <w:p w14:paraId="09C76487">
      <w:pPr>
        <w:widowControl/>
        <w:jc w:val="left"/>
        <w:rPr>
          <w:rFonts w:hint="eastAsia" w:ascii="仿宋_GB2312" w:hAnsi="黑体" w:eastAsia="仿宋_GB2312" w:cs="宋体"/>
          <w:color w:val="000000"/>
          <w:kern w:val="0"/>
          <w:sz w:val="32"/>
          <w:szCs w:val="32"/>
          <w:lang w:val="e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useo_slab50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NWZjMDcwZDhkMjMxMGY1Nzc4ZDAzMzM3YTczNDYifQ=="/>
  </w:docVars>
  <w:rsids>
    <w:rsidRoot w:val="00117EC8"/>
    <w:rsid w:val="00077765"/>
    <w:rsid w:val="00103944"/>
    <w:rsid w:val="00117EC8"/>
    <w:rsid w:val="001B370C"/>
    <w:rsid w:val="00226574"/>
    <w:rsid w:val="002B7572"/>
    <w:rsid w:val="002C5122"/>
    <w:rsid w:val="00406BDF"/>
    <w:rsid w:val="00435109"/>
    <w:rsid w:val="004F5B26"/>
    <w:rsid w:val="004F7387"/>
    <w:rsid w:val="005C0919"/>
    <w:rsid w:val="005C3A06"/>
    <w:rsid w:val="005E0370"/>
    <w:rsid w:val="00617F8F"/>
    <w:rsid w:val="006A2935"/>
    <w:rsid w:val="006A7E18"/>
    <w:rsid w:val="007608CC"/>
    <w:rsid w:val="00792B64"/>
    <w:rsid w:val="007A066B"/>
    <w:rsid w:val="007C0AA5"/>
    <w:rsid w:val="00824D35"/>
    <w:rsid w:val="00873EB1"/>
    <w:rsid w:val="00881427"/>
    <w:rsid w:val="009805AD"/>
    <w:rsid w:val="00A36997"/>
    <w:rsid w:val="00A5207B"/>
    <w:rsid w:val="00A67711"/>
    <w:rsid w:val="00A83183"/>
    <w:rsid w:val="00BD2FDF"/>
    <w:rsid w:val="00C77F4A"/>
    <w:rsid w:val="00C810C6"/>
    <w:rsid w:val="00C8252A"/>
    <w:rsid w:val="00CC5362"/>
    <w:rsid w:val="00DB3190"/>
    <w:rsid w:val="00E746F6"/>
    <w:rsid w:val="00F74414"/>
    <w:rsid w:val="00F8749B"/>
    <w:rsid w:val="00FB7069"/>
    <w:rsid w:val="00FE787E"/>
    <w:rsid w:val="01087519"/>
    <w:rsid w:val="02DC446B"/>
    <w:rsid w:val="033F6A4F"/>
    <w:rsid w:val="04867C24"/>
    <w:rsid w:val="0495357C"/>
    <w:rsid w:val="04AB42E0"/>
    <w:rsid w:val="06206908"/>
    <w:rsid w:val="06B365AC"/>
    <w:rsid w:val="0781091F"/>
    <w:rsid w:val="09731961"/>
    <w:rsid w:val="0A780474"/>
    <w:rsid w:val="0B156E6D"/>
    <w:rsid w:val="0D7C636C"/>
    <w:rsid w:val="12C5057F"/>
    <w:rsid w:val="134E7E25"/>
    <w:rsid w:val="14411C87"/>
    <w:rsid w:val="1462348C"/>
    <w:rsid w:val="15794922"/>
    <w:rsid w:val="1632345B"/>
    <w:rsid w:val="16811EF4"/>
    <w:rsid w:val="16C75B54"/>
    <w:rsid w:val="17002437"/>
    <w:rsid w:val="19131EEF"/>
    <w:rsid w:val="1B2840FA"/>
    <w:rsid w:val="1B7964A6"/>
    <w:rsid w:val="1C6129B1"/>
    <w:rsid w:val="1CDA2A62"/>
    <w:rsid w:val="1E54526B"/>
    <w:rsid w:val="1F6B1C01"/>
    <w:rsid w:val="20966BE0"/>
    <w:rsid w:val="22AB567C"/>
    <w:rsid w:val="23487E2B"/>
    <w:rsid w:val="259C650B"/>
    <w:rsid w:val="26073466"/>
    <w:rsid w:val="262951E3"/>
    <w:rsid w:val="2BE47C93"/>
    <w:rsid w:val="2BED7590"/>
    <w:rsid w:val="2DEB2B75"/>
    <w:rsid w:val="2E912110"/>
    <w:rsid w:val="2F072EDB"/>
    <w:rsid w:val="302F0FAD"/>
    <w:rsid w:val="31864832"/>
    <w:rsid w:val="31981A37"/>
    <w:rsid w:val="321611F2"/>
    <w:rsid w:val="33875F57"/>
    <w:rsid w:val="33FD610C"/>
    <w:rsid w:val="34A25690"/>
    <w:rsid w:val="34AB3F8D"/>
    <w:rsid w:val="390B77F2"/>
    <w:rsid w:val="3A0C1119"/>
    <w:rsid w:val="3AC83CEE"/>
    <w:rsid w:val="3BEC7B57"/>
    <w:rsid w:val="3C636A4A"/>
    <w:rsid w:val="3DB96005"/>
    <w:rsid w:val="3DC36483"/>
    <w:rsid w:val="3E176C86"/>
    <w:rsid w:val="3F843E81"/>
    <w:rsid w:val="414E1AD3"/>
    <w:rsid w:val="431A6CCF"/>
    <w:rsid w:val="434C7DE2"/>
    <w:rsid w:val="44173D73"/>
    <w:rsid w:val="44903BBB"/>
    <w:rsid w:val="44910CE8"/>
    <w:rsid w:val="45E0079B"/>
    <w:rsid w:val="4A983FF9"/>
    <w:rsid w:val="4C3524FB"/>
    <w:rsid w:val="4FE66C71"/>
    <w:rsid w:val="501B3A1D"/>
    <w:rsid w:val="51E13B2E"/>
    <w:rsid w:val="55C013FE"/>
    <w:rsid w:val="566C5FA0"/>
    <w:rsid w:val="57B226DB"/>
    <w:rsid w:val="5AC551F9"/>
    <w:rsid w:val="5CA925DA"/>
    <w:rsid w:val="5EA91DD0"/>
    <w:rsid w:val="61A342FB"/>
    <w:rsid w:val="61A9742C"/>
    <w:rsid w:val="62B07846"/>
    <w:rsid w:val="64EF6402"/>
    <w:rsid w:val="65061ACE"/>
    <w:rsid w:val="658B1BC4"/>
    <w:rsid w:val="658E242C"/>
    <w:rsid w:val="66910B71"/>
    <w:rsid w:val="66DF7F42"/>
    <w:rsid w:val="680F5C7F"/>
    <w:rsid w:val="695312C3"/>
    <w:rsid w:val="6C645679"/>
    <w:rsid w:val="6D8367EC"/>
    <w:rsid w:val="6D8D6C96"/>
    <w:rsid w:val="6F1A0BC2"/>
    <w:rsid w:val="6FAC6262"/>
    <w:rsid w:val="70D916BF"/>
    <w:rsid w:val="70DF36F2"/>
    <w:rsid w:val="714D1F53"/>
    <w:rsid w:val="746626E6"/>
    <w:rsid w:val="775F7739"/>
    <w:rsid w:val="783712F3"/>
    <w:rsid w:val="789C4865"/>
    <w:rsid w:val="79BC0824"/>
    <w:rsid w:val="7A2D4C26"/>
    <w:rsid w:val="7BCA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link w:val="14"/>
    <w:unhideWhenUsed/>
    <w:qFormat/>
    <w:uiPriority w:val="99"/>
    <w:pPr>
      <w:snapToGrid w:val="0"/>
    </w:pPr>
    <w:rPr>
      <w:rFonts w:ascii="Times New Roman" w:hAnsi="Times New Roman" w:eastAsia="宋体" w:cs="Times New Roman"/>
      <w:sz w:val="24"/>
      <w:szCs w:val="20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unhideWhenUsed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北林标题"/>
    <w:basedOn w:val="5"/>
    <w:link w:val="13"/>
    <w:qFormat/>
    <w:uiPriority w:val="0"/>
    <w:pPr>
      <w:spacing w:before="0" w:after="0" w:line="560" w:lineRule="exact"/>
    </w:pPr>
    <w:rPr>
      <w:rFonts w:ascii="小标宋" w:hAnsi="仿宋" w:eastAsia="小标宋" w:cs="Times New Roman"/>
      <w:b w:val="0"/>
      <w:sz w:val="40"/>
      <w:szCs w:val="36"/>
    </w:rPr>
  </w:style>
  <w:style w:type="character" w:customStyle="1" w:styleId="12">
    <w:name w:val="标题 3 字符"/>
    <w:basedOn w:val="8"/>
    <w:link w:val="3"/>
    <w:uiPriority w:val="0"/>
    <w:rPr>
      <w:b/>
      <w:bCs/>
      <w:kern w:val="2"/>
      <w:sz w:val="32"/>
      <w:szCs w:val="32"/>
    </w:rPr>
  </w:style>
  <w:style w:type="character" w:customStyle="1" w:styleId="13">
    <w:name w:val="北林标题 字符"/>
    <w:link w:val="11"/>
    <w:qFormat/>
    <w:uiPriority w:val="0"/>
    <w:rPr>
      <w:rFonts w:ascii="小标宋" w:hAnsi="仿宋" w:eastAsia="小标宋" w:cs="Times New Roman"/>
      <w:bCs/>
      <w:kern w:val="2"/>
      <w:sz w:val="40"/>
      <w:szCs w:val="36"/>
    </w:rPr>
  </w:style>
  <w:style w:type="character" w:customStyle="1" w:styleId="14">
    <w:name w:val="正文文本 2 字符"/>
    <w:basedOn w:val="8"/>
    <w:link w:val="4"/>
    <w:qFormat/>
    <w:uiPriority w:val="99"/>
    <w:rPr>
      <w:rFonts w:ascii="Times New Roman" w:hAnsi="Times New Roman" w:eastAsia="宋体" w:cs="Times New Roman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A7DB7-2F81-402F-99C5-E9C15A275C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640</Words>
  <Characters>689</Characters>
  <Lines>6</Lines>
  <Paragraphs>1</Paragraphs>
  <TotalTime>124</TotalTime>
  <ScaleCrop>false</ScaleCrop>
  <LinksUpToDate>false</LinksUpToDate>
  <CharactersWithSpaces>808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2021-11-02T09:16:00Z</dcterms:created>
  <dc:creator>Administrator</dc:creator>
  <cp:lastModifiedBy>刘逸伦</cp:lastModifiedBy>
  <dcterms:modified xsi:type="dcterms:W3CDTF">2024-09-24T08:16:43Z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209ADE4BFD5D4537AC280FBEF3DFD062_13</vt:lpwstr>
  </property>
</Properties>
</file>